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001FFC" w14:textId="77777777" w:rsidR="005A7B0C" w:rsidRPr="00907540" w:rsidRDefault="005A7B0C" w:rsidP="005A7B0C">
      <w:pPr>
        <w:jc w:val="center"/>
        <w:rPr>
          <w:rFonts w:ascii="Arial" w:hAnsi="Arial" w:cs="Arial" w:hint="default"/>
          <w:b/>
          <w:bCs/>
          <w:sz w:val="28"/>
          <w:szCs w:val="28"/>
        </w:rPr>
      </w:pPr>
      <w:r w:rsidRPr="00907540">
        <w:rPr>
          <w:rFonts w:ascii="Arial" w:hAnsi="Arial" w:cs="Arial"/>
          <w:b/>
          <w:bCs/>
          <w:sz w:val="28"/>
          <w:szCs w:val="28"/>
        </w:rPr>
        <w:t>Palomar Reserve Council of Co-Owners</w:t>
      </w:r>
    </w:p>
    <w:p w14:paraId="3FD7C809" w14:textId="77777777" w:rsidR="005A7B0C" w:rsidRPr="00907540" w:rsidRDefault="005A7B0C" w:rsidP="005A7B0C">
      <w:pPr>
        <w:jc w:val="center"/>
        <w:rPr>
          <w:rFonts w:ascii="Arial" w:hAnsi="Arial" w:cs="Arial" w:hint="default"/>
          <w:b/>
          <w:bCs/>
          <w:sz w:val="28"/>
          <w:szCs w:val="28"/>
        </w:rPr>
      </w:pPr>
      <w:r w:rsidRPr="00907540">
        <w:rPr>
          <w:rFonts w:ascii="Arial" w:hAnsi="Arial" w:cs="Arial"/>
          <w:b/>
          <w:bCs/>
          <w:sz w:val="28"/>
          <w:szCs w:val="28"/>
        </w:rPr>
        <w:t xml:space="preserve">Board </w:t>
      </w:r>
      <w:proofErr w:type="gramStart"/>
      <w:r w:rsidRPr="00907540">
        <w:rPr>
          <w:rFonts w:ascii="Arial" w:hAnsi="Arial" w:cs="Arial"/>
          <w:b/>
          <w:bCs/>
          <w:sz w:val="28"/>
          <w:szCs w:val="28"/>
        </w:rPr>
        <w:t>Of</w:t>
      </w:r>
      <w:proofErr w:type="gramEnd"/>
      <w:r w:rsidRPr="00907540">
        <w:rPr>
          <w:rFonts w:ascii="Arial" w:hAnsi="Arial" w:cs="Arial"/>
          <w:b/>
          <w:bCs/>
          <w:sz w:val="28"/>
          <w:szCs w:val="28"/>
        </w:rPr>
        <w:t xml:space="preserve"> Directors Meeting</w:t>
      </w:r>
    </w:p>
    <w:p w14:paraId="5421D1AB" w14:textId="6DBC467A" w:rsidR="005A7B0C" w:rsidRPr="00FE6D1B" w:rsidRDefault="00BE26C8" w:rsidP="005A7B0C">
      <w:pPr>
        <w:jc w:val="center"/>
        <w:rPr>
          <w:rFonts w:ascii="Arial" w:hAnsi="Arial" w:cs="Arial" w:hint="default"/>
          <w:u w:val="single"/>
        </w:rPr>
      </w:pPr>
      <w:r>
        <w:rPr>
          <w:rFonts w:ascii="Arial" w:hAnsi="Arial" w:cs="Arial" w:hint="default"/>
          <w:b/>
          <w:bCs/>
        </w:rPr>
        <w:t>8</w:t>
      </w:r>
      <w:r w:rsidR="005A7B0C" w:rsidRPr="006C482C">
        <w:rPr>
          <w:rFonts w:ascii="Arial" w:hAnsi="Arial" w:cs="Arial" w:hint="default"/>
          <w:b/>
          <w:bCs/>
        </w:rPr>
        <w:t>/</w:t>
      </w:r>
      <w:r w:rsidR="00C8021E" w:rsidRPr="006C482C">
        <w:rPr>
          <w:rFonts w:ascii="Arial" w:hAnsi="Arial" w:cs="Arial" w:hint="default"/>
          <w:b/>
          <w:bCs/>
        </w:rPr>
        <w:t>1</w:t>
      </w:r>
      <w:r>
        <w:rPr>
          <w:rFonts w:ascii="Arial" w:hAnsi="Arial" w:cs="Arial" w:hint="default"/>
          <w:b/>
          <w:bCs/>
        </w:rPr>
        <w:t>9</w:t>
      </w:r>
      <w:r w:rsidR="005A7B0C" w:rsidRPr="006C482C">
        <w:rPr>
          <w:rFonts w:ascii="Arial" w:hAnsi="Arial" w:cs="Arial" w:hint="default"/>
          <w:b/>
          <w:bCs/>
        </w:rPr>
        <w:t>/202</w:t>
      </w:r>
      <w:r w:rsidR="00EB0219" w:rsidRPr="006C482C">
        <w:rPr>
          <w:rFonts w:ascii="Arial" w:hAnsi="Arial" w:cs="Arial" w:hint="default"/>
          <w:b/>
          <w:bCs/>
        </w:rPr>
        <w:t>4</w:t>
      </w:r>
    </w:p>
    <w:p w14:paraId="28DC8E18" w14:textId="301B2AE5" w:rsidR="00B20A80" w:rsidRDefault="00B20A80" w:rsidP="00B20A80">
      <w:pPr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The </w:t>
      </w:r>
      <w:r w:rsidR="00AB1A14">
        <w:rPr>
          <w:rFonts w:ascii="Arial" w:hAnsi="Arial" w:cs="Arial" w:hint="default"/>
        </w:rPr>
        <w:t>monthly</w:t>
      </w:r>
      <w:r w:rsidRPr="00907540">
        <w:rPr>
          <w:rFonts w:ascii="Arial" w:hAnsi="Arial" w:cs="Arial"/>
        </w:rPr>
        <w:t xml:space="preserve"> meeting of the Palomar Reserve Council of Co-Owners </w:t>
      </w:r>
      <w:r w:rsidR="004F51C2">
        <w:rPr>
          <w:rFonts w:ascii="Arial" w:hAnsi="Arial" w:cs="Arial" w:hint="default"/>
        </w:rPr>
        <w:t xml:space="preserve">Board of Directors </w:t>
      </w:r>
      <w:r w:rsidRPr="00907540">
        <w:rPr>
          <w:rFonts w:ascii="Arial" w:hAnsi="Arial" w:cs="Arial"/>
        </w:rPr>
        <w:t xml:space="preserve">was held at </w:t>
      </w:r>
      <w:r w:rsidR="00571613">
        <w:rPr>
          <w:rFonts w:ascii="Arial" w:hAnsi="Arial" w:cs="Arial" w:hint="default"/>
        </w:rPr>
        <w:t>3</w:t>
      </w:r>
      <w:r w:rsidR="00FF7E72">
        <w:rPr>
          <w:rFonts w:ascii="Arial" w:hAnsi="Arial" w:cs="Arial" w:hint="default"/>
        </w:rPr>
        <w:t>:</w:t>
      </w:r>
      <w:r w:rsidR="00571613">
        <w:rPr>
          <w:rFonts w:ascii="Arial" w:hAnsi="Arial" w:cs="Arial" w:hint="default"/>
        </w:rPr>
        <w:t>3</w:t>
      </w:r>
      <w:r w:rsidR="00F43BDE">
        <w:rPr>
          <w:rFonts w:ascii="Arial" w:hAnsi="Arial" w:cs="Arial" w:hint="default"/>
        </w:rPr>
        <w:t>0</w:t>
      </w:r>
      <w:r w:rsidR="008A6BDF">
        <w:rPr>
          <w:rFonts w:ascii="Arial" w:hAnsi="Arial" w:cs="Arial" w:hint="default"/>
        </w:rPr>
        <w:t xml:space="preserve"> </w:t>
      </w:r>
      <w:r w:rsidR="009756D5">
        <w:rPr>
          <w:rFonts w:ascii="Arial" w:hAnsi="Arial" w:cs="Arial" w:hint="default"/>
        </w:rPr>
        <w:t>PM</w:t>
      </w:r>
      <w:r w:rsidRPr="00907540">
        <w:rPr>
          <w:rFonts w:ascii="Arial" w:hAnsi="Arial" w:cs="Arial"/>
        </w:rPr>
        <w:t xml:space="preserve"> on </w:t>
      </w:r>
      <w:r w:rsidR="00BE26C8">
        <w:rPr>
          <w:rFonts w:ascii="Arial" w:hAnsi="Arial" w:cs="Arial" w:hint="default"/>
        </w:rPr>
        <w:t>8</w:t>
      </w:r>
      <w:r w:rsidRPr="00907540">
        <w:rPr>
          <w:rFonts w:ascii="Arial" w:hAnsi="Arial" w:cs="Arial"/>
        </w:rPr>
        <w:t>/</w:t>
      </w:r>
      <w:r w:rsidR="00FE6D1B">
        <w:rPr>
          <w:rFonts w:ascii="Arial" w:hAnsi="Arial" w:cs="Arial" w:hint="default"/>
        </w:rPr>
        <w:t>1</w:t>
      </w:r>
      <w:r w:rsidR="00BE26C8">
        <w:rPr>
          <w:rFonts w:ascii="Arial" w:hAnsi="Arial" w:cs="Arial" w:hint="default"/>
        </w:rPr>
        <w:t>9</w:t>
      </w:r>
      <w:r w:rsidRPr="00907540">
        <w:rPr>
          <w:rFonts w:ascii="Arial" w:hAnsi="Arial" w:cs="Arial"/>
        </w:rPr>
        <w:t>/202</w:t>
      </w:r>
      <w:r w:rsidR="00EB0219">
        <w:rPr>
          <w:rFonts w:ascii="Arial" w:hAnsi="Arial" w:cs="Arial" w:hint="default"/>
        </w:rPr>
        <w:t>4</w:t>
      </w:r>
      <w:r w:rsidRPr="00907540">
        <w:rPr>
          <w:rFonts w:ascii="Arial" w:hAnsi="Arial" w:cs="Arial"/>
        </w:rPr>
        <w:t xml:space="preserve">.  The following </w:t>
      </w:r>
      <w:r w:rsidR="009756D5">
        <w:rPr>
          <w:rFonts w:ascii="Arial" w:hAnsi="Arial" w:cs="Arial" w:hint="default"/>
        </w:rPr>
        <w:t>personnel</w:t>
      </w:r>
      <w:r w:rsidRPr="00907540">
        <w:rPr>
          <w:rFonts w:ascii="Arial" w:hAnsi="Arial" w:cs="Arial"/>
        </w:rPr>
        <w:t xml:space="preserve"> were in attendance: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13"/>
      </w:tblGrid>
      <w:tr w:rsidR="00165B0F" w14:paraId="0F750527" w14:textId="77777777" w:rsidTr="00165B0F">
        <w:trPr>
          <w:trHeight w:val="1295"/>
        </w:trPr>
        <w:tc>
          <w:tcPr>
            <w:tcW w:w="5125" w:type="dxa"/>
          </w:tcPr>
          <w:p w14:paraId="4BCE4D27" w14:textId="77777777" w:rsidR="00165B0F" w:rsidRPr="00907540" w:rsidRDefault="00165B0F" w:rsidP="00165B0F">
            <w:pPr>
              <w:pStyle w:val="ListParagraph"/>
              <w:numPr>
                <w:ilvl w:val="0"/>
                <w:numId w:val="3"/>
              </w:numPr>
              <w:suppressAutoHyphens w:val="0"/>
              <w:spacing w:line="259" w:lineRule="auto"/>
              <w:ind w:left="431"/>
              <w:contextualSpacing/>
              <w:rPr>
                <w:rFonts w:ascii="Arial" w:hAnsi="Arial" w:cs="Arial" w:hint="default"/>
              </w:rPr>
            </w:pPr>
            <w:r w:rsidRPr="00907540">
              <w:rPr>
                <w:rFonts w:ascii="Arial" w:hAnsi="Arial" w:cs="Arial"/>
              </w:rPr>
              <w:t xml:space="preserve">Carrie Hoeller </w:t>
            </w:r>
            <w:r>
              <w:rPr>
                <w:rFonts w:ascii="Arial" w:hAnsi="Arial" w:cs="Arial" w:hint="default"/>
              </w:rPr>
              <w:t>(Board President)</w:t>
            </w:r>
          </w:p>
          <w:p w14:paraId="4472AA42" w14:textId="77777777" w:rsidR="00165B0F" w:rsidRPr="00907540" w:rsidRDefault="00165B0F" w:rsidP="00165B0F">
            <w:pPr>
              <w:pStyle w:val="ListParagraph"/>
              <w:numPr>
                <w:ilvl w:val="0"/>
                <w:numId w:val="3"/>
              </w:numPr>
              <w:suppressAutoHyphens w:val="0"/>
              <w:spacing w:line="259" w:lineRule="auto"/>
              <w:ind w:left="431"/>
              <w:contextualSpacing/>
              <w:rPr>
                <w:rFonts w:ascii="Arial" w:hAnsi="Arial" w:cs="Arial" w:hint="default"/>
              </w:rPr>
            </w:pPr>
            <w:r w:rsidRPr="00907540">
              <w:rPr>
                <w:rFonts w:ascii="Arial" w:hAnsi="Arial" w:cs="Arial"/>
              </w:rPr>
              <w:t>Ima Lane</w:t>
            </w:r>
            <w:r>
              <w:rPr>
                <w:rFonts w:ascii="Arial" w:hAnsi="Arial" w:cs="Arial" w:hint="default"/>
              </w:rPr>
              <w:t xml:space="preserve"> (Board Vice President)</w:t>
            </w:r>
          </w:p>
          <w:p w14:paraId="7DFA7EB0" w14:textId="77777777" w:rsidR="00165B0F" w:rsidRPr="00907540" w:rsidRDefault="00165B0F" w:rsidP="00165B0F">
            <w:pPr>
              <w:pStyle w:val="ListParagraph"/>
              <w:numPr>
                <w:ilvl w:val="0"/>
                <w:numId w:val="3"/>
              </w:numPr>
              <w:suppressAutoHyphens w:val="0"/>
              <w:spacing w:line="259" w:lineRule="auto"/>
              <w:ind w:left="431"/>
              <w:contextualSpacing/>
              <w:rPr>
                <w:rFonts w:ascii="Arial" w:hAnsi="Arial" w:cs="Arial" w:hint="default"/>
              </w:rPr>
            </w:pPr>
            <w:r w:rsidRPr="00907540">
              <w:rPr>
                <w:rFonts w:ascii="Arial" w:hAnsi="Arial" w:cs="Arial"/>
              </w:rPr>
              <w:t>Susan Vantreese</w:t>
            </w:r>
            <w:r>
              <w:rPr>
                <w:rFonts w:ascii="Arial" w:hAnsi="Arial" w:cs="Arial" w:hint="default"/>
              </w:rPr>
              <w:t xml:space="preserve"> (Board At-Large Member)</w:t>
            </w:r>
          </w:p>
          <w:p w14:paraId="4E2A36AD" w14:textId="12E685C0" w:rsidR="00165B0F" w:rsidRPr="00165B0F" w:rsidRDefault="00165B0F" w:rsidP="00165B0F">
            <w:pPr>
              <w:pStyle w:val="ListParagraph"/>
              <w:numPr>
                <w:ilvl w:val="0"/>
                <w:numId w:val="3"/>
              </w:numPr>
              <w:suppressAutoHyphens w:val="0"/>
              <w:spacing w:line="259" w:lineRule="auto"/>
              <w:ind w:left="431"/>
              <w:contextualSpacing/>
              <w:rPr>
                <w:rFonts w:ascii="Arial" w:hAnsi="Arial" w:cs="Arial" w:hint="default"/>
              </w:rPr>
            </w:pPr>
            <w:r w:rsidRPr="00907540">
              <w:rPr>
                <w:rFonts w:ascii="Arial" w:hAnsi="Arial" w:cs="Arial"/>
              </w:rPr>
              <w:t>Barry Tilden</w:t>
            </w:r>
            <w:r>
              <w:rPr>
                <w:rFonts w:ascii="Arial" w:hAnsi="Arial" w:cs="Arial" w:hint="default"/>
              </w:rPr>
              <w:t xml:space="preserve"> (Board Secretary)</w:t>
            </w:r>
          </w:p>
        </w:tc>
        <w:tc>
          <w:tcPr>
            <w:tcW w:w="4513" w:type="dxa"/>
          </w:tcPr>
          <w:p w14:paraId="607BE1A1" w14:textId="77777777" w:rsidR="00165B0F" w:rsidRDefault="00165B0F" w:rsidP="00165B0F">
            <w:pPr>
              <w:pStyle w:val="ListParagraph"/>
              <w:numPr>
                <w:ilvl w:val="0"/>
                <w:numId w:val="3"/>
              </w:numPr>
              <w:suppressAutoHyphens w:val="0"/>
              <w:spacing w:line="259" w:lineRule="auto"/>
              <w:contextualSpacing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Ann Wesley (Property Manager)</w:t>
            </w:r>
          </w:p>
          <w:p w14:paraId="0B8BC006" w14:textId="77777777" w:rsidR="00165B0F" w:rsidRDefault="00165B0F" w:rsidP="00165B0F">
            <w:pPr>
              <w:pStyle w:val="ListParagraph"/>
              <w:numPr>
                <w:ilvl w:val="0"/>
                <w:numId w:val="3"/>
              </w:numPr>
              <w:suppressAutoHyphens w:val="0"/>
              <w:spacing w:line="259" w:lineRule="auto"/>
              <w:contextualSpacing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Donna Frazier (Homeowner visitor)</w:t>
            </w:r>
          </w:p>
          <w:p w14:paraId="4480777E" w14:textId="203DDD98" w:rsidR="00165B0F" w:rsidRPr="00165B0F" w:rsidRDefault="00165B0F" w:rsidP="009515A8">
            <w:pPr>
              <w:pStyle w:val="ListParagraph"/>
              <w:suppressAutoHyphens w:val="0"/>
              <w:spacing w:line="259" w:lineRule="auto"/>
              <w:contextualSpacing/>
              <w:rPr>
                <w:rFonts w:ascii="Arial" w:hAnsi="Arial" w:cs="Arial" w:hint="default"/>
              </w:rPr>
            </w:pPr>
          </w:p>
        </w:tc>
      </w:tr>
    </w:tbl>
    <w:p w14:paraId="3432E33C" w14:textId="12DE4331" w:rsidR="00FF00E0" w:rsidRPr="00F40E01" w:rsidRDefault="00FF00E0" w:rsidP="00E448C4">
      <w:pPr>
        <w:pStyle w:val="ListParagraph"/>
        <w:numPr>
          <w:ilvl w:val="0"/>
          <w:numId w:val="5"/>
        </w:numPr>
        <w:spacing w:before="120"/>
        <w:ind w:hanging="720"/>
        <w:rPr>
          <w:rFonts w:ascii="Arial" w:hAnsi="Arial" w:cs="Arial" w:hint="default"/>
          <w:u w:val="single"/>
        </w:rPr>
      </w:pPr>
      <w:r w:rsidRPr="00F40E01">
        <w:rPr>
          <w:rFonts w:ascii="Arial" w:hAnsi="Arial" w:cs="Arial" w:hint="default"/>
          <w:u w:val="single"/>
        </w:rPr>
        <w:t>Approval of Minutes of Previous Board Meeting</w:t>
      </w:r>
    </w:p>
    <w:p w14:paraId="2987ADA0" w14:textId="7F08FF18" w:rsidR="00956AED" w:rsidRDefault="00FF00E0" w:rsidP="00FF00E0">
      <w:pPr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The meeting minutes from the </w:t>
      </w:r>
      <w:r w:rsidR="008A6BDF">
        <w:rPr>
          <w:rFonts w:ascii="Arial" w:hAnsi="Arial" w:cs="Arial" w:hint="default"/>
        </w:rPr>
        <w:t>monthly</w:t>
      </w:r>
      <w:r>
        <w:rPr>
          <w:rFonts w:ascii="Arial" w:hAnsi="Arial" w:cs="Arial" w:hint="default"/>
        </w:rPr>
        <w:t xml:space="preserve"> Board meeting held on </w:t>
      </w:r>
      <w:r w:rsidR="00BE26C8">
        <w:rPr>
          <w:rFonts w:ascii="Arial" w:hAnsi="Arial" w:cs="Arial" w:hint="default"/>
        </w:rPr>
        <w:t>6</w:t>
      </w:r>
      <w:r>
        <w:rPr>
          <w:rFonts w:ascii="Arial" w:hAnsi="Arial" w:cs="Arial" w:hint="default"/>
        </w:rPr>
        <w:t>/</w:t>
      </w:r>
      <w:r w:rsidR="00BE26C8">
        <w:rPr>
          <w:rFonts w:ascii="Arial" w:hAnsi="Arial" w:cs="Arial" w:hint="default"/>
        </w:rPr>
        <w:t>17</w:t>
      </w:r>
      <w:r>
        <w:rPr>
          <w:rFonts w:ascii="Arial" w:hAnsi="Arial" w:cs="Arial" w:hint="default"/>
        </w:rPr>
        <w:t>/202</w:t>
      </w:r>
      <w:r w:rsidR="009515A8">
        <w:rPr>
          <w:rFonts w:ascii="Arial" w:hAnsi="Arial" w:cs="Arial" w:hint="default"/>
        </w:rPr>
        <w:t>4</w:t>
      </w:r>
      <w:r>
        <w:rPr>
          <w:rFonts w:ascii="Arial" w:hAnsi="Arial" w:cs="Arial" w:hint="default"/>
        </w:rPr>
        <w:t xml:space="preserve"> were reviewed.  </w:t>
      </w:r>
      <w:r w:rsidR="00BF3744">
        <w:rPr>
          <w:rFonts w:ascii="Arial" w:hAnsi="Arial" w:cs="Arial" w:hint="default"/>
        </w:rPr>
        <w:t>Susan</w:t>
      </w:r>
      <w:r w:rsidR="004F6C7E">
        <w:rPr>
          <w:rFonts w:ascii="Arial" w:hAnsi="Arial" w:cs="Arial" w:hint="default"/>
        </w:rPr>
        <w:t xml:space="preserve"> </w:t>
      </w:r>
      <w:r w:rsidR="000E06D3">
        <w:rPr>
          <w:rFonts w:ascii="Arial" w:hAnsi="Arial" w:cs="Arial" w:hint="default"/>
        </w:rPr>
        <w:t>moved that the minutes</w:t>
      </w:r>
      <w:r w:rsidR="00856C7A">
        <w:rPr>
          <w:rFonts w:ascii="Arial" w:hAnsi="Arial" w:cs="Arial" w:hint="default"/>
        </w:rPr>
        <w:t xml:space="preserve"> </w:t>
      </w:r>
      <w:r w:rsidR="000E06D3">
        <w:rPr>
          <w:rFonts w:ascii="Arial" w:hAnsi="Arial" w:cs="Arial" w:hint="default"/>
        </w:rPr>
        <w:t xml:space="preserve">be </w:t>
      </w:r>
      <w:r w:rsidR="00FB4242">
        <w:rPr>
          <w:rFonts w:ascii="Arial" w:hAnsi="Arial" w:cs="Arial" w:hint="default"/>
        </w:rPr>
        <w:t>approved,</w:t>
      </w:r>
      <w:r w:rsidR="000E06D3">
        <w:rPr>
          <w:rFonts w:ascii="Arial" w:hAnsi="Arial" w:cs="Arial" w:hint="default"/>
        </w:rPr>
        <w:t xml:space="preserve"> </w:t>
      </w:r>
      <w:r w:rsidR="00956AED">
        <w:rPr>
          <w:rFonts w:ascii="Arial" w:hAnsi="Arial" w:cs="Arial" w:hint="default"/>
        </w:rPr>
        <w:t>and</w:t>
      </w:r>
      <w:r w:rsidR="000E06D3">
        <w:rPr>
          <w:rFonts w:ascii="Arial" w:hAnsi="Arial" w:cs="Arial" w:hint="default"/>
        </w:rPr>
        <w:t xml:space="preserve"> </w:t>
      </w:r>
      <w:r w:rsidR="00BF3744">
        <w:rPr>
          <w:rFonts w:ascii="Arial" w:hAnsi="Arial" w:cs="Arial" w:hint="default"/>
        </w:rPr>
        <w:t>Carrie</w:t>
      </w:r>
      <w:r w:rsidR="00956AED">
        <w:rPr>
          <w:rFonts w:ascii="Arial" w:hAnsi="Arial" w:cs="Arial" w:hint="default"/>
        </w:rPr>
        <w:t xml:space="preserve"> seconded the motion.  The motion was approved</w:t>
      </w:r>
      <w:r w:rsidR="00826471">
        <w:rPr>
          <w:rFonts w:ascii="Arial" w:hAnsi="Arial" w:cs="Arial" w:hint="default"/>
        </w:rPr>
        <w:t xml:space="preserve">. </w:t>
      </w:r>
    </w:p>
    <w:p w14:paraId="5D5A181A" w14:textId="228B6274" w:rsidR="001F6E1C" w:rsidRDefault="001F6E1C" w:rsidP="00FF00E0">
      <w:pPr>
        <w:rPr>
          <w:rFonts w:ascii="Arial" w:hAnsi="Arial" w:cs="Arial" w:hint="default"/>
        </w:rPr>
      </w:pPr>
      <w:r>
        <w:rPr>
          <w:rFonts w:ascii="Arial" w:hAnsi="Arial" w:cs="Arial" w:hint="default"/>
        </w:rPr>
        <w:t>The meeting minutes for the August 11, 2024 special Board meeting were approved by email</w:t>
      </w:r>
      <w:r w:rsidR="00971853">
        <w:rPr>
          <w:rFonts w:ascii="Arial" w:hAnsi="Arial" w:cs="Arial" w:hint="default"/>
        </w:rPr>
        <w:t xml:space="preserve"> </w:t>
      </w:r>
      <w:r w:rsidR="008130C4">
        <w:rPr>
          <w:rFonts w:ascii="Arial" w:hAnsi="Arial" w:cs="Arial" w:hint="default"/>
        </w:rPr>
        <w:t>on 8/13/24</w:t>
      </w:r>
      <w:r>
        <w:rPr>
          <w:rFonts w:ascii="Arial" w:hAnsi="Arial" w:cs="Arial" w:hint="default"/>
        </w:rPr>
        <w:t xml:space="preserve">.  </w:t>
      </w:r>
    </w:p>
    <w:p w14:paraId="48CF45E7" w14:textId="77777777" w:rsidR="00956AED" w:rsidRPr="00F40E01" w:rsidRDefault="008317A2" w:rsidP="002341EE">
      <w:pPr>
        <w:pStyle w:val="ListParagraph"/>
        <w:numPr>
          <w:ilvl w:val="0"/>
          <w:numId w:val="5"/>
        </w:numPr>
        <w:spacing w:before="360"/>
        <w:ind w:hanging="720"/>
        <w:rPr>
          <w:rFonts w:ascii="Arial" w:hAnsi="Arial" w:cs="Arial" w:hint="default"/>
          <w:u w:val="single"/>
        </w:rPr>
      </w:pPr>
      <w:r w:rsidRPr="00956AED">
        <w:rPr>
          <w:rFonts w:ascii="Arial" w:hAnsi="Arial" w:cs="Arial" w:hint="default"/>
          <w:u w:val="single"/>
        </w:rPr>
        <w:t>Financial Report</w:t>
      </w:r>
      <w:r w:rsidRPr="00F40E01">
        <w:rPr>
          <w:rFonts w:ascii="Arial" w:hAnsi="Arial" w:cs="Arial" w:hint="default"/>
          <w:u w:val="single"/>
        </w:rPr>
        <w:t xml:space="preserve"> </w:t>
      </w:r>
    </w:p>
    <w:p w14:paraId="371F1DB5" w14:textId="2DCAEFB7" w:rsidR="00956AED" w:rsidRPr="00F14BCB" w:rsidRDefault="00956AED" w:rsidP="008317A2">
      <w:pPr>
        <w:rPr>
          <w:rFonts w:ascii="Arial" w:hAnsi="Arial" w:cs="Arial" w:hint="default"/>
        </w:rPr>
      </w:pPr>
      <w:r w:rsidRPr="00956AED">
        <w:rPr>
          <w:rFonts w:ascii="Arial" w:hAnsi="Arial" w:cs="Arial" w:hint="default"/>
        </w:rPr>
        <w:t>Ann presented the</w:t>
      </w:r>
      <w:r>
        <w:rPr>
          <w:rFonts w:ascii="Arial" w:hAnsi="Arial" w:cs="Arial" w:hint="default"/>
        </w:rPr>
        <w:t xml:space="preserve"> </w:t>
      </w:r>
      <w:r w:rsidR="00BE26C8">
        <w:rPr>
          <w:rFonts w:ascii="Arial" w:hAnsi="Arial" w:cs="Arial" w:hint="default"/>
        </w:rPr>
        <w:t xml:space="preserve">monthly </w:t>
      </w:r>
      <w:r>
        <w:rPr>
          <w:rFonts w:ascii="Arial" w:hAnsi="Arial" w:cs="Arial" w:hint="default"/>
        </w:rPr>
        <w:t xml:space="preserve">HOA </w:t>
      </w:r>
      <w:r w:rsidR="009C771B">
        <w:rPr>
          <w:rFonts w:ascii="Arial" w:hAnsi="Arial" w:cs="Arial" w:hint="default"/>
        </w:rPr>
        <w:t>financial report</w:t>
      </w:r>
      <w:r w:rsidR="00BE26C8">
        <w:rPr>
          <w:rFonts w:ascii="Arial" w:hAnsi="Arial" w:cs="Arial" w:hint="default"/>
        </w:rPr>
        <w:t>s</w:t>
      </w:r>
      <w:r w:rsidR="0089055D">
        <w:rPr>
          <w:rFonts w:ascii="Arial" w:hAnsi="Arial" w:cs="Arial" w:hint="default"/>
        </w:rPr>
        <w:t xml:space="preserve"> for both </w:t>
      </w:r>
      <w:r w:rsidR="00496363">
        <w:rPr>
          <w:rFonts w:ascii="Arial" w:hAnsi="Arial" w:cs="Arial" w:hint="default"/>
        </w:rPr>
        <w:t>June</w:t>
      </w:r>
      <w:r w:rsidR="0089055D">
        <w:rPr>
          <w:rFonts w:ascii="Arial" w:hAnsi="Arial" w:cs="Arial" w:hint="default"/>
        </w:rPr>
        <w:t xml:space="preserve"> and </w:t>
      </w:r>
      <w:r w:rsidR="00496363">
        <w:rPr>
          <w:rFonts w:ascii="Arial" w:hAnsi="Arial" w:cs="Arial" w:hint="default"/>
        </w:rPr>
        <w:t>July</w:t>
      </w:r>
      <w:r w:rsidR="0089055D">
        <w:rPr>
          <w:rFonts w:ascii="Arial" w:hAnsi="Arial" w:cs="Arial" w:hint="default"/>
        </w:rPr>
        <w:t xml:space="preserve"> since the July meeting had been canceled.</w:t>
      </w:r>
    </w:p>
    <w:p w14:paraId="07CCCFE4" w14:textId="2B9CD857" w:rsidR="00F40E01" w:rsidRPr="00D665C1" w:rsidRDefault="001D2CFF" w:rsidP="00D665C1">
      <w:pPr>
        <w:pStyle w:val="ListParagraph"/>
        <w:numPr>
          <w:ilvl w:val="1"/>
          <w:numId w:val="5"/>
        </w:numPr>
        <w:tabs>
          <w:tab w:val="left" w:pos="990"/>
        </w:tabs>
        <w:spacing w:before="240"/>
        <w:ind w:hanging="806"/>
        <w:rPr>
          <w:rFonts w:ascii="Arial" w:hAnsi="Arial" w:cs="Arial" w:hint="default"/>
        </w:rPr>
      </w:pPr>
      <w:r w:rsidRPr="00D665C1">
        <w:rPr>
          <w:rFonts w:ascii="Arial" w:hAnsi="Arial" w:cs="Arial" w:hint="default"/>
        </w:rPr>
        <w:t>Balance Sheet</w:t>
      </w:r>
    </w:p>
    <w:p w14:paraId="3850423C" w14:textId="6F9372FC" w:rsidR="00B45BD4" w:rsidRDefault="00B03B09" w:rsidP="00B45BD4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 w:rsidRPr="00D81187">
        <w:rPr>
          <w:rFonts w:ascii="Arial" w:hAnsi="Arial" w:cs="Arial" w:hint="default"/>
        </w:rPr>
        <w:t xml:space="preserve">The total reserve account </w:t>
      </w:r>
      <w:r w:rsidR="0089055D">
        <w:rPr>
          <w:rFonts w:ascii="Arial" w:hAnsi="Arial" w:cs="Arial" w:hint="default"/>
        </w:rPr>
        <w:t>was</w:t>
      </w:r>
      <w:r w:rsidRPr="00D81187">
        <w:rPr>
          <w:rFonts w:ascii="Arial" w:hAnsi="Arial" w:cs="Arial" w:hint="default"/>
        </w:rPr>
        <w:t xml:space="preserve"> </w:t>
      </w:r>
      <w:r w:rsidR="006A5A1E" w:rsidRPr="00D81187">
        <w:rPr>
          <w:rFonts w:ascii="Arial" w:hAnsi="Arial" w:cs="Arial" w:hint="default"/>
        </w:rPr>
        <w:t>approximately</w:t>
      </w:r>
      <w:r w:rsidRPr="00D81187">
        <w:rPr>
          <w:rFonts w:ascii="Arial" w:hAnsi="Arial" w:cs="Arial" w:hint="default"/>
        </w:rPr>
        <w:t xml:space="preserve"> $</w:t>
      </w:r>
      <w:r w:rsidR="00856C7A">
        <w:rPr>
          <w:rFonts w:ascii="Arial" w:hAnsi="Arial" w:cs="Arial" w:hint="default"/>
        </w:rPr>
        <w:t>5</w:t>
      </w:r>
      <w:r w:rsidR="00496363">
        <w:rPr>
          <w:rFonts w:ascii="Arial" w:hAnsi="Arial" w:cs="Arial" w:hint="default"/>
        </w:rPr>
        <w:t>4</w:t>
      </w:r>
      <w:r w:rsidR="00016BD6">
        <w:rPr>
          <w:rFonts w:ascii="Arial" w:hAnsi="Arial" w:cs="Arial" w:hint="default"/>
        </w:rPr>
        <w:t>.</w:t>
      </w:r>
      <w:r w:rsidR="00496363">
        <w:rPr>
          <w:rFonts w:ascii="Arial" w:hAnsi="Arial" w:cs="Arial" w:hint="default"/>
        </w:rPr>
        <w:t>4</w:t>
      </w:r>
      <w:r w:rsidR="00283F75" w:rsidRPr="00D81187">
        <w:rPr>
          <w:rFonts w:ascii="Arial" w:hAnsi="Arial" w:cs="Arial" w:hint="default"/>
        </w:rPr>
        <w:t xml:space="preserve"> </w:t>
      </w:r>
      <w:r w:rsidRPr="00D81187">
        <w:rPr>
          <w:rFonts w:ascii="Arial" w:hAnsi="Arial" w:cs="Arial" w:hint="default"/>
        </w:rPr>
        <w:t>K</w:t>
      </w:r>
      <w:r w:rsidR="00496363">
        <w:rPr>
          <w:rFonts w:ascii="Arial" w:hAnsi="Arial" w:cs="Arial" w:hint="default"/>
        </w:rPr>
        <w:t xml:space="preserve"> at the end of June and</w:t>
      </w:r>
      <w:r w:rsidR="00704C12">
        <w:rPr>
          <w:rFonts w:ascii="Arial" w:hAnsi="Arial" w:cs="Arial" w:hint="default"/>
        </w:rPr>
        <w:t xml:space="preserve"> $56.0</w:t>
      </w:r>
      <w:r w:rsidR="00B91B67">
        <w:rPr>
          <w:rFonts w:ascii="Arial" w:hAnsi="Arial" w:cs="Arial" w:hint="default"/>
        </w:rPr>
        <w:t xml:space="preserve"> K</w:t>
      </w:r>
      <w:r w:rsidR="00496363">
        <w:rPr>
          <w:rFonts w:ascii="Arial" w:hAnsi="Arial" w:cs="Arial" w:hint="default"/>
        </w:rPr>
        <w:t xml:space="preserve"> at the end of July.  The</w:t>
      </w:r>
      <w:r w:rsidR="006A5A1E">
        <w:rPr>
          <w:rFonts w:ascii="Arial" w:hAnsi="Arial" w:cs="Arial" w:hint="default"/>
        </w:rPr>
        <w:t xml:space="preserve"> </w:t>
      </w:r>
      <w:r w:rsidR="00A3185D">
        <w:rPr>
          <w:rFonts w:ascii="Arial" w:hAnsi="Arial" w:cs="Arial" w:hint="default"/>
        </w:rPr>
        <w:t>o</w:t>
      </w:r>
      <w:r w:rsidR="007574C5">
        <w:rPr>
          <w:rFonts w:ascii="Arial" w:hAnsi="Arial" w:cs="Arial" w:hint="default"/>
        </w:rPr>
        <w:t xml:space="preserve">perating account </w:t>
      </w:r>
      <w:r w:rsidR="00496363">
        <w:rPr>
          <w:rFonts w:ascii="Arial" w:hAnsi="Arial" w:cs="Arial" w:hint="default"/>
        </w:rPr>
        <w:t>was</w:t>
      </w:r>
      <w:r w:rsidR="007574C5">
        <w:rPr>
          <w:rFonts w:ascii="Arial" w:hAnsi="Arial" w:cs="Arial" w:hint="default"/>
        </w:rPr>
        <w:t xml:space="preserve"> </w:t>
      </w:r>
      <w:r w:rsidR="009A1F2A">
        <w:rPr>
          <w:rFonts w:ascii="Arial" w:hAnsi="Arial" w:cs="Arial" w:hint="default"/>
        </w:rPr>
        <w:t>around</w:t>
      </w:r>
      <w:r w:rsidR="007574C5">
        <w:rPr>
          <w:rFonts w:ascii="Arial" w:hAnsi="Arial" w:cs="Arial" w:hint="default"/>
        </w:rPr>
        <w:t xml:space="preserve"> </w:t>
      </w:r>
      <w:r w:rsidR="007574C5" w:rsidRPr="00D81187">
        <w:rPr>
          <w:rFonts w:ascii="Arial" w:hAnsi="Arial" w:cs="Arial" w:hint="default"/>
        </w:rPr>
        <w:t>$1</w:t>
      </w:r>
      <w:r w:rsidR="00E25E46">
        <w:rPr>
          <w:rFonts w:ascii="Arial" w:hAnsi="Arial" w:cs="Arial" w:hint="default"/>
        </w:rPr>
        <w:t>3</w:t>
      </w:r>
      <w:r w:rsidR="00514203">
        <w:rPr>
          <w:rFonts w:ascii="Arial" w:hAnsi="Arial" w:cs="Arial" w:hint="default"/>
        </w:rPr>
        <w:t>.</w:t>
      </w:r>
      <w:r w:rsidR="00E25E46">
        <w:rPr>
          <w:rFonts w:ascii="Arial" w:hAnsi="Arial" w:cs="Arial" w:hint="default"/>
        </w:rPr>
        <w:t>8</w:t>
      </w:r>
      <w:r w:rsidR="007574C5" w:rsidRPr="00D81187">
        <w:rPr>
          <w:rFonts w:ascii="Arial" w:hAnsi="Arial" w:cs="Arial" w:hint="default"/>
        </w:rPr>
        <w:t>K</w:t>
      </w:r>
      <w:r w:rsidR="00E25E46">
        <w:rPr>
          <w:rFonts w:ascii="Arial" w:hAnsi="Arial" w:cs="Arial" w:hint="default"/>
        </w:rPr>
        <w:t xml:space="preserve"> at the end of June and</w:t>
      </w:r>
      <w:r w:rsidR="00B91B67">
        <w:rPr>
          <w:rFonts w:ascii="Arial" w:hAnsi="Arial" w:cs="Arial" w:hint="default"/>
        </w:rPr>
        <w:t xml:space="preserve"> $16K</w:t>
      </w:r>
      <w:r w:rsidR="00E25E46">
        <w:rPr>
          <w:rFonts w:ascii="Arial" w:hAnsi="Arial" w:cs="Arial" w:hint="default"/>
        </w:rPr>
        <w:t xml:space="preserve"> at the end of July</w:t>
      </w:r>
      <w:r w:rsidR="00684F8B" w:rsidRPr="00D81187">
        <w:rPr>
          <w:rFonts w:ascii="Arial" w:hAnsi="Arial" w:cs="Arial" w:hint="default"/>
        </w:rPr>
        <w:t>.</w:t>
      </w:r>
      <w:r w:rsidR="00786EEE" w:rsidRPr="00D81187">
        <w:rPr>
          <w:rFonts w:ascii="Arial" w:hAnsi="Arial" w:cs="Arial" w:hint="default"/>
        </w:rPr>
        <w:t xml:space="preserve">  </w:t>
      </w:r>
    </w:p>
    <w:p w14:paraId="43CFF0B2" w14:textId="091934E6" w:rsidR="00D81187" w:rsidRDefault="00DF361C" w:rsidP="00B45BD4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As discussed at previous Board meetings, </w:t>
      </w:r>
      <w:r w:rsidR="002F55A7" w:rsidRPr="00B45BD4">
        <w:rPr>
          <w:rFonts w:ascii="Arial" w:hAnsi="Arial" w:cs="Arial" w:hint="default"/>
        </w:rPr>
        <w:t xml:space="preserve">$25K of the reserve fund </w:t>
      </w:r>
      <w:r>
        <w:rPr>
          <w:rFonts w:ascii="Arial" w:hAnsi="Arial" w:cs="Arial" w:hint="default"/>
        </w:rPr>
        <w:t xml:space="preserve">was withdrawn from the </w:t>
      </w:r>
      <w:r w:rsidR="00BA6FA7">
        <w:rPr>
          <w:rFonts w:ascii="Arial" w:hAnsi="Arial" w:cs="Arial" w:hint="default"/>
        </w:rPr>
        <w:t>Republic Reserve account and deposited int</w:t>
      </w:r>
      <w:r w:rsidR="002F55A7" w:rsidRPr="00B45BD4">
        <w:rPr>
          <w:rFonts w:ascii="Arial" w:hAnsi="Arial" w:cs="Arial" w:hint="default"/>
        </w:rPr>
        <w:t xml:space="preserve">o </w:t>
      </w:r>
      <w:r w:rsidR="00BA6FA7">
        <w:rPr>
          <w:rFonts w:ascii="Arial" w:hAnsi="Arial" w:cs="Arial" w:hint="default"/>
        </w:rPr>
        <w:t xml:space="preserve">a CD account </w:t>
      </w:r>
      <w:r w:rsidR="00A3185D">
        <w:rPr>
          <w:rFonts w:ascii="Arial" w:hAnsi="Arial" w:cs="Arial" w:hint="default"/>
        </w:rPr>
        <w:t>to</w:t>
      </w:r>
      <w:r w:rsidR="00BA6FA7">
        <w:rPr>
          <w:rFonts w:ascii="Arial" w:hAnsi="Arial" w:cs="Arial" w:hint="default"/>
        </w:rPr>
        <w:t xml:space="preserve"> draw more interest. </w:t>
      </w:r>
      <w:r w:rsidR="00106595">
        <w:rPr>
          <w:rFonts w:ascii="Arial" w:hAnsi="Arial" w:cs="Arial" w:hint="default"/>
        </w:rPr>
        <w:t xml:space="preserve">  This CD will pay </w:t>
      </w:r>
      <w:r w:rsidR="00E93CE4">
        <w:rPr>
          <w:rFonts w:ascii="Arial" w:hAnsi="Arial" w:cs="Arial" w:hint="default"/>
        </w:rPr>
        <w:t>4.402</w:t>
      </w:r>
      <w:r w:rsidR="00106595">
        <w:rPr>
          <w:rFonts w:ascii="Arial" w:hAnsi="Arial" w:cs="Arial" w:hint="default"/>
        </w:rPr>
        <w:t>% interest annually</w:t>
      </w:r>
      <w:r w:rsidR="00E93CE4">
        <w:rPr>
          <w:rFonts w:ascii="Arial" w:hAnsi="Arial" w:cs="Arial" w:hint="default"/>
        </w:rPr>
        <w:t xml:space="preserve">, which resulted in </w:t>
      </w:r>
      <w:r w:rsidR="00B967E1">
        <w:rPr>
          <w:rFonts w:ascii="Arial" w:hAnsi="Arial" w:cs="Arial" w:hint="default"/>
        </w:rPr>
        <w:t>$94 of interest the first month.</w:t>
      </w:r>
      <w:r w:rsidR="00106595">
        <w:rPr>
          <w:rFonts w:ascii="Arial" w:hAnsi="Arial" w:cs="Arial" w:hint="default"/>
        </w:rPr>
        <w:t xml:space="preserve"> </w:t>
      </w:r>
      <w:r w:rsidR="00B967E1">
        <w:rPr>
          <w:rFonts w:ascii="Arial" w:hAnsi="Arial" w:cs="Arial" w:hint="default"/>
        </w:rPr>
        <w:t>The CD matures in 11</w:t>
      </w:r>
      <w:r w:rsidR="00106595">
        <w:rPr>
          <w:rFonts w:ascii="Arial" w:hAnsi="Arial" w:cs="Arial" w:hint="default"/>
        </w:rPr>
        <w:t xml:space="preserve"> month</w:t>
      </w:r>
      <w:r w:rsidR="00B967E1">
        <w:rPr>
          <w:rFonts w:ascii="Arial" w:hAnsi="Arial" w:cs="Arial" w:hint="default"/>
        </w:rPr>
        <w:t>s</w:t>
      </w:r>
      <w:r w:rsidR="00D30BD6">
        <w:rPr>
          <w:rFonts w:ascii="Arial" w:hAnsi="Arial" w:cs="Arial" w:hint="default"/>
        </w:rPr>
        <w:t xml:space="preserve"> and will have to be renewed at the then current interest rate. </w:t>
      </w:r>
      <w:r w:rsidR="002B20F9">
        <w:rPr>
          <w:rFonts w:ascii="Arial" w:hAnsi="Arial" w:cs="Arial" w:hint="default"/>
        </w:rPr>
        <w:t xml:space="preserve"> We still retain about $1</w:t>
      </w:r>
      <w:r w:rsidR="00D10175">
        <w:rPr>
          <w:rFonts w:ascii="Arial" w:hAnsi="Arial" w:cs="Arial" w:hint="default"/>
        </w:rPr>
        <w:t>6</w:t>
      </w:r>
      <w:r w:rsidR="002B20F9">
        <w:rPr>
          <w:rFonts w:ascii="Arial" w:hAnsi="Arial" w:cs="Arial" w:hint="default"/>
        </w:rPr>
        <w:t xml:space="preserve">K in the Republic Business money market account and </w:t>
      </w:r>
      <w:r w:rsidR="00D10175">
        <w:rPr>
          <w:rFonts w:ascii="Arial" w:hAnsi="Arial" w:cs="Arial" w:hint="default"/>
        </w:rPr>
        <w:t xml:space="preserve">$15.9K in the Republic Reserve account.  These two accounts </w:t>
      </w:r>
      <w:r w:rsidR="003A75A3">
        <w:rPr>
          <w:rFonts w:ascii="Arial" w:hAnsi="Arial" w:cs="Arial" w:hint="default"/>
        </w:rPr>
        <w:t xml:space="preserve">have much lower interest </w:t>
      </w:r>
      <w:proofErr w:type="gramStart"/>
      <w:r w:rsidR="003A75A3">
        <w:rPr>
          <w:rFonts w:ascii="Arial" w:hAnsi="Arial" w:cs="Arial" w:hint="default"/>
        </w:rPr>
        <w:t>rate</w:t>
      </w:r>
      <w:r w:rsidR="00673AC6">
        <w:rPr>
          <w:rFonts w:ascii="Arial" w:hAnsi="Arial" w:cs="Arial" w:hint="default"/>
        </w:rPr>
        <w:t>s</w:t>
      </w:r>
      <w:proofErr w:type="gramEnd"/>
      <w:r w:rsidR="003A75A3">
        <w:rPr>
          <w:rFonts w:ascii="Arial" w:hAnsi="Arial" w:cs="Arial" w:hint="default"/>
        </w:rPr>
        <w:t xml:space="preserve"> but the funds are available for withdrawal with no penalty.</w:t>
      </w:r>
    </w:p>
    <w:p w14:paraId="00D91A66" w14:textId="7079E5BF" w:rsidR="00D665C1" w:rsidRPr="00D665C1" w:rsidRDefault="00544C12" w:rsidP="00D665C1">
      <w:pPr>
        <w:pStyle w:val="ListParagraph"/>
        <w:numPr>
          <w:ilvl w:val="1"/>
          <w:numId w:val="5"/>
        </w:numPr>
        <w:tabs>
          <w:tab w:val="left" w:pos="990"/>
        </w:tabs>
        <w:spacing w:before="240"/>
        <w:ind w:hanging="806"/>
        <w:rPr>
          <w:rFonts w:ascii="Arial" w:hAnsi="Arial" w:cs="Arial" w:hint="default"/>
        </w:rPr>
      </w:pPr>
      <w:r w:rsidRPr="00D665C1">
        <w:rPr>
          <w:rFonts w:ascii="Arial" w:hAnsi="Arial" w:cs="Arial" w:hint="default"/>
        </w:rPr>
        <w:t xml:space="preserve">Profit &amp; </w:t>
      </w:r>
      <w:r w:rsidR="00605665" w:rsidRPr="00D665C1">
        <w:rPr>
          <w:rFonts w:ascii="Arial" w:hAnsi="Arial" w:cs="Arial" w:hint="default"/>
        </w:rPr>
        <w:t xml:space="preserve">Loss </w:t>
      </w:r>
      <w:r w:rsidR="003F1C61">
        <w:rPr>
          <w:rFonts w:ascii="Arial" w:hAnsi="Arial" w:cs="Arial" w:hint="default"/>
        </w:rPr>
        <w:t xml:space="preserve">for June </w:t>
      </w:r>
      <w:r w:rsidR="00605665" w:rsidRPr="00D665C1">
        <w:rPr>
          <w:rFonts w:ascii="Arial" w:hAnsi="Arial" w:cs="Arial" w:hint="default"/>
        </w:rPr>
        <w:t>–</w:t>
      </w:r>
      <w:r w:rsidRPr="00D665C1">
        <w:rPr>
          <w:rFonts w:ascii="Arial" w:hAnsi="Arial" w:cs="Arial" w:hint="default"/>
        </w:rPr>
        <w:t xml:space="preserve"> </w:t>
      </w:r>
    </w:p>
    <w:p w14:paraId="6F61B5BB" w14:textId="3F9B68BE" w:rsidR="00931BDB" w:rsidRDefault="005B6496" w:rsidP="00C27919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T</w:t>
      </w:r>
      <w:r w:rsidR="00C27919" w:rsidRPr="00F55398">
        <w:rPr>
          <w:rFonts w:ascii="Arial" w:hAnsi="Arial" w:cs="Arial" w:hint="default"/>
        </w:rPr>
        <w:t xml:space="preserve">he HOA </w:t>
      </w:r>
      <w:r w:rsidR="003C154D">
        <w:rPr>
          <w:rFonts w:ascii="Arial" w:hAnsi="Arial" w:cs="Arial" w:hint="default"/>
        </w:rPr>
        <w:t xml:space="preserve">net </w:t>
      </w:r>
      <w:r w:rsidR="00C27919" w:rsidRPr="00F55398">
        <w:rPr>
          <w:rFonts w:ascii="Arial" w:hAnsi="Arial" w:cs="Arial" w:hint="default"/>
        </w:rPr>
        <w:t xml:space="preserve">income </w:t>
      </w:r>
      <w:r w:rsidR="00C67730">
        <w:rPr>
          <w:rFonts w:ascii="Arial" w:hAnsi="Arial" w:cs="Arial" w:hint="default"/>
        </w:rPr>
        <w:t>exceeded</w:t>
      </w:r>
      <w:r w:rsidR="00C27919" w:rsidRPr="00F55398">
        <w:rPr>
          <w:rFonts w:ascii="Arial" w:hAnsi="Arial" w:cs="Arial" w:hint="default"/>
        </w:rPr>
        <w:t xml:space="preserve"> </w:t>
      </w:r>
      <w:r w:rsidR="00634D42" w:rsidRPr="00F55398">
        <w:rPr>
          <w:rFonts w:ascii="Arial" w:hAnsi="Arial" w:cs="Arial" w:hint="default"/>
        </w:rPr>
        <w:t xml:space="preserve">total </w:t>
      </w:r>
      <w:r w:rsidR="00C27919" w:rsidRPr="00F55398">
        <w:rPr>
          <w:rFonts w:ascii="Arial" w:hAnsi="Arial" w:cs="Arial" w:hint="default"/>
        </w:rPr>
        <w:t>expenses</w:t>
      </w:r>
      <w:r w:rsidR="00036D61">
        <w:rPr>
          <w:rFonts w:ascii="Arial" w:hAnsi="Arial" w:cs="Arial" w:hint="default"/>
        </w:rPr>
        <w:t xml:space="preserve"> </w:t>
      </w:r>
      <w:r w:rsidR="003C154D">
        <w:rPr>
          <w:rFonts w:ascii="Arial" w:hAnsi="Arial" w:cs="Arial" w:hint="default"/>
        </w:rPr>
        <w:t xml:space="preserve">by </w:t>
      </w:r>
      <w:r w:rsidR="00F05A32">
        <w:rPr>
          <w:rFonts w:ascii="Arial" w:hAnsi="Arial" w:cs="Arial" w:hint="default"/>
        </w:rPr>
        <w:t>$</w:t>
      </w:r>
      <w:r w:rsidR="008134AC">
        <w:rPr>
          <w:rFonts w:ascii="Arial" w:hAnsi="Arial" w:cs="Arial" w:hint="default"/>
        </w:rPr>
        <w:t>2.3</w:t>
      </w:r>
      <w:r w:rsidR="006C1272">
        <w:rPr>
          <w:rFonts w:ascii="Arial" w:hAnsi="Arial" w:cs="Arial" w:hint="default"/>
        </w:rPr>
        <w:t>K</w:t>
      </w:r>
      <w:r w:rsidR="00F05A32">
        <w:rPr>
          <w:rFonts w:ascii="Arial" w:hAnsi="Arial" w:cs="Arial" w:hint="default"/>
        </w:rPr>
        <w:t xml:space="preserve"> for the </w:t>
      </w:r>
      <w:r w:rsidR="00AE6EB5">
        <w:rPr>
          <w:rFonts w:ascii="Arial" w:hAnsi="Arial" w:cs="Arial" w:hint="default"/>
        </w:rPr>
        <w:t>month of June</w:t>
      </w:r>
      <w:r w:rsidR="008134AC">
        <w:rPr>
          <w:rFonts w:ascii="Arial" w:hAnsi="Arial" w:cs="Arial" w:hint="default"/>
        </w:rPr>
        <w:t xml:space="preserve">.  Because of the recovery of about $5K </w:t>
      </w:r>
      <w:r w:rsidR="00931BDB">
        <w:rPr>
          <w:rFonts w:ascii="Arial" w:hAnsi="Arial" w:cs="Arial" w:hint="default"/>
        </w:rPr>
        <w:t xml:space="preserve">of back HOA dues from a delinquent account, the income was higher than </w:t>
      </w:r>
      <w:r w:rsidR="00FA59DF">
        <w:rPr>
          <w:rFonts w:ascii="Arial" w:hAnsi="Arial" w:cs="Arial" w:hint="default"/>
        </w:rPr>
        <w:t>normal</w:t>
      </w:r>
      <w:r w:rsidR="00931BDB">
        <w:rPr>
          <w:rFonts w:ascii="Arial" w:hAnsi="Arial" w:cs="Arial" w:hint="default"/>
        </w:rPr>
        <w:t xml:space="preserve"> during </w:t>
      </w:r>
      <w:r w:rsidR="00AE6EB5">
        <w:rPr>
          <w:rFonts w:ascii="Arial" w:hAnsi="Arial" w:cs="Arial" w:hint="default"/>
        </w:rPr>
        <w:t>June</w:t>
      </w:r>
      <w:r w:rsidR="00931BDB">
        <w:rPr>
          <w:rFonts w:ascii="Arial" w:hAnsi="Arial" w:cs="Arial" w:hint="default"/>
        </w:rPr>
        <w:t xml:space="preserve">.  However, expenses were also </w:t>
      </w:r>
      <w:r w:rsidR="00AE6EB5">
        <w:rPr>
          <w:rFonts w:ascii="Arial" w:hAnsi="Arial" w:cs="Arial" w:hint="default"/>
        </w:rPr>
        <w:t>higher,</w:t>
      </w:r>
      <w:r w:rsidR="00931BDB">
        <w:rPr>
          <w:rFonts w:ascii="Arial" w:hAnsi="Arial" w:cs="Arial" w:hint="default"/>
        </w:rPr>
        <w:t xml:space="preserve"> so this partially offset the increased income</w:t>
      </w:r>
      <w:r w:rsidR="00AE6EB5">
        <w:rPr>
          <w:rFonts w:ascii="Arial" w:hAnsi="Arial" w:cs="Arial" w:hint="default"/>
        </w:rPr>
        <w:t xml:space="preserve"> for the month.</w:t>
      </w:r>
    </w:p>
    <w:p w14:paraId="7839F4FB" w14:textId="25E6C1D4" w:rsidR="008B25EA" w:rsidRDefault="004D11DC" w:rsidP="00C27919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A</w:t>
      </w:r>
      <w:r w:rsidR="00621CA9">
        <w:rPr>
          <w:rFonts w:ascii="Arial" w:hAnsi="Arial" w:cs="Arial" w:hint="default"/>
        </w:rPr>
        <w:t>s noted later in these minutes, a significant amount of electrical repair</w:t>
      </w:r>
      <w:r w:rsidR="002730AB">
        <w:rPr>
          <w:rFonts w:ascii="Arial" w:hAnsi="Arial" w:cs="Arial" w:hint="default"/>
        </w:rPr>
        <w:t xml:space="preserve"> work was</w:t>
      </w:r>
      <w:r w:rsidR="00621CA9">
        <w:rPr>
          <w:rFonts w:ascii="Arial" w:hAnsi="Arial" w:cs="Arial" w:hint="default"/>
        </w:rPr>
        <w:t xml:space="preserve"> completed during June</w:t>
      </w:r>
      <w:r w:rsidR="00157B5F">
        <w:rPr>
          <w:rFonts w:ascii="Arial" w:hAnsi="Arial" w:cs="Arial" w:hint="default"/>
        </w:rPr>
        <w:t>, costing around $785 in labor and $418 in parts.</w:t>
      </w:r>
    </w:p>
    <w:p w14:paraId="31B25902" w14:textId="036E58EC" w:rsidR="008B25EA" w:rsidRDefault="008B25EA" w:rsidP="00C27919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The cleaning contract expense for June was well below normal</w:t>
      </w:r>
      <w:r w:rsidR="00F7756D">
        <w:rPr>
          <w:rFonts w:ascii="Arial" w:hAnsi="Arial" w:cs="Arial" w:hint="default"/>
        </w:rPr>
        <w:t xml:space="preserve"> because of </w:t>
      </w:r>
      <w:r w:rsidR="00930D49">
        <w:rPr>
          <w:rFonts w:ascii="Arial" w:hAnsi="Arial" w:cs="Arial" w:hint="default"/>
        </w:rPr>
        <w:t>timing of bill</w:t>
      </w:r>
      <w:r w:rsidR="00F7756D">
        <w:rPr>
          <w:rFonts w:ascii="Arial" w:hAnsi="Arial" w:cs="Arial" w:hint="default"/>
        </w:rPr>
        <w:t xml:space="preserve"> </w:t>
      </w:r>
      <w:r w:rsidR="005966C1">
        <w:rPr>
          <w:rFonts w:ascii="Arial" w:hAnsi="Arial" w:cs="Arial" w:hint="default"/>
        </w:rPr>
        <w:t>receipt and payment.</w:t>
      </w:r>
    </w:p>
    <w:p w14:paraId="0F4C2BAA" w14:textId="4AAE16AA" w:rsidR="00B76B62" w:rsidRDefault="006E72B6" w:rsidP="00C27919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lastRenderedPageBreak/>
        <w:t>For the second month in a row, elevator repairs for the month of June consisted of only the monthly contract amount (</w:t>
      </w:r>
      <w:proofErr w:type="gramStart"/>
      <w:r>
        <w:rPr>
          <w:rFonts w:ascii="Arial" w:hAnsi="Arial" w:cs="Arial" w:hint="default"/>
        </w:rPr>
        <w:t>i.e.</w:t>
      </w:r>
      <w:proofErr w:type="gramEnd"/>
      <w:r>
        <w:rPr>
          <w:rFonts w:ascii="Arial" w:hAnsi="Arial" w:cs="Arial" w:hint="default"/>
        </w:rPr>
        <w:t xml:space="preserve"> no after-hours trouble calls).</w:t>
      </w:r>
    </w:p>
    <w:p w14:paraId="6E14FA56" w14:textId="05D1EA51" w:rsidR="00653BE5" w:rsidRDefault="00653BE5" w:rsidP="00C27919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The Security Services bill for June was higher than normal </w:t>
      </w:r>
      <w:r w:rsidR="00D76518">
        <w:rPr>
          <w:rFonts w:ascii="Arial" w:hAnsi="Arial" w:cs="Arial" w:hint="default"/>
        </w:rPr>
        <w:t>because Bates had to respond to several alarms the previous month.</w:t>
      </w:r>
    </w:p>
    <w:p w14:paraId="42D0C837" w14:textId="39D122F8" w:rsidR="00765033" w:rsidRPr="00FD7AF5" w:rsidRDefault="003360E4" w:rsidP="00FD7AF5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Landscaping and grounds cost were higher than normal in June as </w:t>
      </w:r>
      <w:r w:rsidR="008472C2">
        <w:rPr>
          <w:rFonts w:ascii="Arial" w:hAnsi="Arial" w:cs="Arial" w:hint="default"/>
        </w:rPr>
        <w:t>well because the contractor performed some flower planting and maintenance work in addition to the standard landscaping contract work.</w:t>
      </w:r>
    </w:p>
    <w:p w14:paraId="2C5A94B2" w14:textId="374C889F" w:rsidR="003F1C61" w:rsidRPr="00D665C1" w:rsidRDefault="003F1C61" w:rsidP="003F1C61">
      <w:pPr>
        <w:pStyle w:val="ListParagraph"/>
        <w:numPr>
          <w:ilvl w:val="1"/>
          <w:numId w:val="5"/>
        </w:numPr>
        <w:tabs>
          <w:tab w:val="left" w:pos="990"/>
        </w:tabs>
        <w:spacing w:before="240"/>
        <w:ind w:hanging="806"/>
        <w:rPr>
          <w:rFonts w:ascii="Arial" w:hAnsi="Arial" w:cs="Arial" w:hint="default"/>
        </w:rPr>
      </w:pPr>
      <w:r w:rsidRPr="00D665C1">
        <w:rPr>
          <w:rFonts w:ascii="Arial" w:hAnsi="Arial" w:cs="Arial" w:hint="default"/>
        </w:rPr>
        <w:t xml:space="preserve">Profit &amp; Loss </w:t>
      </w:r>
      <w:r>
        <w:rPr>
          <w:rFonts w:ascii="Arial" w:hAnsi="Arial" w:cs="Arial" w:hint="default"/>
        </w:rPr>
        <w:t xml:space="preserve">for July </w:t>
      </w:r>
      <w:r w:rsidRPr="00D665C1">
        <w:rPr>
          <w:rFonts w:ascii="Arial" w:hAnsi="Arial" w:cs="Arial" w:hint="default"/>
        </w:rPr>
        <w:t xml:space="preserve">– </w:t>
      </w:r>
    </w:p>
    <w:p w14:paraId="6FCE6191" w14:textId="3B249BF8" w:rsidR="003F1C61" w:rsidRDefault="003F1C61" w:rsidP="003F1C61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The HOA net income exceeded</w:t>
      </w:r>
      <w:r w:rsidR="002C2331"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 xml:space="preserve">expenses by about </w:t>
      </w:r>
      <w:r w:rsidR="00493041">
        <w:rPr>
          <w:rFonts w:ascii="Arial" w:hAnsi="Arial" w:cs="Arial" w:hint="default"/>
        </w:rPr>
        <w:t xml:space="preserve">$1.7K </w:t>
      </w:r>
      <w:r>
        <w:rPr>
          <w:rFonts w:ascii="Arial" w:hAnsi="Arial" w:cs="Arial" w:hint="default"/>
        </w:rPr>
        <w:t xml:space="preserve">for July.   </w:t>
      </w:r>
    </w:p>
    <w:p w14:paraId="1CCF074A" w14:textId="6B513CA3" w:rsidR="003F1C61" w:rsidRDefault="00FA55D5" w:rsidP="003F1C61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Electrical utility bill was much lower in July than June</w:t>
      </w:r>
      <w:r w:rsidR="00FD7AF5">
        <w:rPr>
          <w:rFonts w:ascii="Arial" w:hAnsi="Arial" w:cs="Arial" w:hint="default"/>
        </w:rPr>
        <w:t xml:space="preserve"> probably due to t</w:t>
      </w:r>
      <w:r w:rsidR="00172650">
        <w:rPr>
          <w:rFonts w:ascii="Arial" w:hAnsi="Arial" w:cs="Arial" w:hint="default"/>
        </w:rPr>
        <w:t>iming of meter reading</w:t>
      </w:r>
      <w:r w:rsidR="00FD7AF5">
        <w:rPr>
          <w:rFonts w:ascii="Arial" w:hAnsi="Arial" w:cs="Arial" w:hint="default"/>
        </w:rPr>
        <w:t>.</w:t>
      </w:r>
    </w:p>
    <w:p w14:paraId="1AE95C8F" w14:textId="1911DD90" w:rsidR="00172650" w:rsidRDefault="00172650" w:rsidP="003F1C61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General repairs were higher than normal for July</w:t>
      </w:r>
      <w:r w:rsidR="00D20199">
        <w:rPr>
          <w:rFonts w:ascii="Arial" w:hAnsi="Arial" w:cs="Arial" w:hint="default"/>
        </w:rPr>
        <w:t>, partly because of the repairs to the front door of building 4248.</w:t>
      </w:r>
    </w:p>
    <w:p w14:paraId="6427F2D5" w14:textId="445F8748" w:rsidR="00172650" w:rsidRDefault="00172650" w:rsidP="003F1C61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Elevator repairs reflected only the standard monthly contract price, </w:t>
      </w:r>
      <w:proofErr w:type="gramStart"/>
      <w:r>
        <w:rPr>
          <w:rFonts w:ascii="Arial" w:hAnsi="Arial" w:cs="Arial" w:hint="default"/>
        </w:rPr>
        <w:t>i.e.</w:t>
      </w:r>
      <w:proofErr w:type="gramEnd"/>
      <w:r>
        <w:rPr>
          <w:rFonts w:ascii="Arial" w:hAnsi="Arial" w:cs="Arial" w:hint="default"/>
        </w:rPr>
        <w:t xml:space="preserve"> no </w:t>
      </w:r>
      <w:proofErr w:type="spellStart"/>
      <w:r>
        <w:rPr>
          <w:rFonts w:ascii="Arial" w:hAnsi="Arial" w:cs="Arial" w:hint="default"/>
        </w:rPr>
        <w:t>after hours</w:t>
      </w:r>
      <w:proofErr w:type="spellEnd"/>
      <w:r>
        <w:rPr>
          <w:rFonts w:ascii="Arial" w:hAnsi="Arial" w:cs="Arial" w:hint="default"/>
        </w:rPr>
        <w:t xml:space="preserve"> calls </w:t>
      </w:r>
      <w:r w:rsidR="00EF5B5A">
        <w:rPr>
          <w:rFonts w:ascii="Arial" w:hAnsi="Arial" w:cs="Arial" w:hint="default"/>
        </w:rPr>
        <w:t>during July</w:t>
      </w:r>
      <w:r w:rsidR="0042416D">
        <w:rPr>
          <w:rFonts w:ascii="Arial" w:hAnsi="Arial" w:cs="Arial" w:hint="default"/>
        </w:rPr>
        <w:t>.</w:t>
      </w:r>
    </w:p>
    <w:p w14:paraId="28F5B2ED" w14:textId="0707F3CF" w:rsidR="00EF5B5A" w:rsidRPr="005C6F75" w:rsidRDefault="00EF5B5A" w:rsidP="005C6F75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Cleaning contract expenses were much higher in July</w:t>
      </w:r>
      <w:r w:rsidR="00A12957">
        <w:rPr>
          <w:rFonts w:ascii="Arial" w:hAnsi="Arial" w:cs="Arial" w:hint="default"/>
        </w:rPr>
        <w:t>, partly because</w:t>
      </w:r>
      <w:r w:rsidR="00EC7BE7">
        <w:rPr>
          <w:rFonts w:ascii="Arial" w:hAnsi="Arial" w:cs="Arial" w:hint="default"/>
        </w:rPr>
        <w:t xml:space="preserve"> of the </w:t>
      </w:r>
      <w:r w:rsidR="00A12957">
        <w:rPr>
          <w:rFonts w:ascii="Arial" w:hAnsi="Arial" w:cs="Arial" w:hint="default"/>
        </w:rPr>
        <w:t xml:space="preserve">timing of paying </w:t>
      </w:r>
      <w:r w:rsidR="00EC7BE7">
        <w:rPr>
          <w:rFonts w:ascii="Arial" w:hAnsi="Arial" w:cs="Arial" w:hint="default"/>
        </w:rPr>
        <w:t>the June bill</w:t>
      </w:r>
      <w:r w:rsidR="00A12957">
        <w:rPr>
          <w:rFonts w:ascii="Arial" w:hAnsi="Arial" w:cs="Arial" w:hint="default"/>
        </w:rPr>
        <w:t xml:space="preserve"> </w:t>
      </w:r>
      <w:r w:rsidR="00A1632F">
        <w:rPr>
          <w:rFonts w:ascii="Arial" w:hAnsi="Arial" w:cs="Arial" w:hint="default"/>
        </w:rPr>
        <w:t>and</w:t>
      </w:r>
      <w:r w:rsidR="00EC7BE7">
        <w:rPr>
          <w:rFonts w:ascii="Arial" w:hAnsi="Arial" w:cs="Arial" w:hint="default"/>
        </w:rPr>
        <w:t xml:space="preserve"> because of </w:t>
      </w:r>
      <w:r w:rsidR="00280AC4">
        <w:rPr>
          <w:rFonts w:ascii="Arial" w:hAnsi="Arial" w:cs="Arial" w:hint="default"/>
        </w:rPr>
        <w:t>the need to clean the clubhouse for rentals last month.</w:t>
      </w:r>
      <w:r w:rsidRPr="005C6F75">
        <w:rPr>
          <w:rFonts w:ascii="Arial" w:hAnsi="Arial" w:cs="Arial" w:hint="default"/>
        </w:rPr>
        <w:t xml:space="preserve"> </w:t>
      </w:r>
    </w:p>
    <w:p w14:paraId="488843F9" w14:textId="77777777" w:rsidR="00384B6F" w:rsidRDefault="002A2726" w:rsidP="00384B6F">
      <w:pPr>
        <w:pStyle w:val="ListParagraph"/>
        <w:numPr>
          <w:ilvl w:val="1"/>
          <w:numId w:val="5"/>
        </w:numPr>
        <w:tabs>
          <w:tab w:val="left" w:pos="990"/>
        </w:tabs>
        <w:spacing w:before="240"/>
        <w:ind w:hanging="806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Profit &amp; Loss </w:t>
      </w:r>
      <w:r w:rsidR="00E34291" w:rsidRPr="00E34291">
        <w:rPr>
          <w:rFonts w:ascii="Arial" w:hAnsi="Arial" w:cs="Arial" w:hint="default"/>
        </w:rPr>
        <w:t>Budget Vs Actual</w:t>
      </w:r>
      <w:r>
        <w:rPr>
          <w:rFonts w:ascii="Arial" w:hAnsi="Arial" w:cs="Arial" w:hint="default"/>
        </w:rPr>
        <w:t xml:space="preserve"> YTD</w:t>
      </w:r>
    </w:p>
    <w:p w14:paraId="4DE90F09" w14:textId="6932FCB7" w:rsidR="00925434" w:rsidRDefault="009F61C5" w:rsidP="00EE782E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At the end of </w:t>
      </w:r>
      <w:r w:rsidR="005C6F75">
        <w:rPr>
          <w:rFonts w:ascii="Arial" w:hAnsi="Arial" w:cs="Arial" w:hint="default"/>
        </w:rPr>
        <w:t>July</w:t>
      </w:r>
      <w:r w:rsidR="005D67DC">
        <w:rPr>
          <w:rFonts w:ascii="Arial" w:hAnsi="Arial" w:cs="Arial" w:hint="default"/>
        </w:rPr>
        <w:t>, several expense categories wer</w:t>
      </w:r>
      <w:r w:rsidR="00E168A1">
        <w:rPr>
          <w:rFonts w:ascii="Arial" w:hAnsi="Arial" w:cs="Arial" w:hint="default"/>
        </w:rPr>
        <w:t xml:space="preserve">e over </w:t>
      </w:r>
      <w:r w:rsidR="00435447">
        <w:rPr>
          <w:rFonts w:ascii="Arial" w:hAnsi="Arial" w:cs="Arial" w:hint="default"/>
        </w:rPr>
        <w:t xml:space="preserve">or under </w:t>
      </w:r>
      <w:r w:rsidR="00E168A1">
        <w:rPr>
          <w:rFonts w:ascii="Arial" w:hAnsi="Arial" w:cs="Arial" w:hint="default"/>
        </w:rPr>
        <w:t xml:space="preserve">budget as shown </w:t>
      </w:r>
      <w:r w:rsidR="0041550B">
        <w:rPr>
          <w:rFonts w:ascii="Arial" w:hAnsi="Arial" w:cs="Arial" w:hint="default"/>
        </w:rPr>
        <w:t xml:space="preserve">in the table </w:t>
      </w:r>
      <w:r w:rsidR="00E168A1">
        <w:rPr>
          <w:rFonts w:ascii="Arial" w:hAnsi="Arial" w:cs="Arial" w:hint="default"/>
        </w:rPr>
        <w:t>below -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1598"/>
        <w:gridCol w:w="1097"/>
        <w:gridCol w:w="5593"/>
      </w:tblGrid>
      <w:tr w:rsidR="00925434" w14:paraId="4B1A0E3F" w14:textId="77777777" w:rsidTr="006D500A">
        <w:trPr>
          <w:tblHeader/>
        </w:trPr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779802EB" w14:textId="4F39072C" w:rsidR="00925434" w:rsidRPr="00925434" w:rsidRDefault="00925434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Expense Category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1DB4F459" w14:textId="1CC68D4C" w:rsidR="00925434" w:rsidRPr="00925434" w:rsidRDefault="00925434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Amount Over Budget</w:t>
            </w:r>
          </w:p>
        </w:tc>
        <w:tc>
          <w:tcPr>
            <w:tcW w:w="5593" w:type="dxa"/>
            <w:shd w:val="clear" w:color="auto" w:fill="D9D9D9" w:themeFill="background1" w:themeFillShade="D9"/>
            <w:vAlign w:val="center"/>
          </w:tcPr>
          <w:p w14:paraId="420EC14A" w14:textId="79AE470E" w:rsidR="00925434" w:rsidRPr="00925434" w:rsidRDefault="00925434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Comment</w:t>
            </w:r>
          </w:p>
        </w:tc>
      </w:tr>
      <w:tr w:rsidR="009C68DB" w:rsidRPr="00C32CF8" w14:paraId="37096E05" w14:textId="77777777" w:rsidTr="00CD2B19">
        <w:tc>
          <w:tcPr>
            <w:tcW w:w="1598" w:type="dxa"/>
            <w:vAlign w:val="center"/>
          </w:tcPr>
          <w:p w14:paraId="7EB4779B" w14:textId="783D0422" w:rsidR="009C68DB" w:rsidRPr="00A57444" w:rsidRDefault="009C68DB" w:rsidP="00CD2B19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Income</w:t>
            </w:r>
          </w:p>
        </w:tc>
        <w:tc>
          <w:tcPr>
            <w:tcW w:w="1097" w:type="dxa"/>
            <w:vAlign w:val="center"/>
          </w:tcPr>
          <w:p w14:paraId="6C5D5F41" w14:textId="0C61F43A" w:rsidR="009C68DB" w:rsidRPr="00A57444" w:rsidRDefault="009C68DB" w:rsidP="004D0978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$4.</w:t>
            </w:r>
            <w:r w:rsidR="00132DFA">
              <w:rPr>
                <w:rFonts w:ascii="Arial" w:hAnsi="Arial" w:cs="Arial" w:hint="default"/>
              </w:rPr>
              <w:t>2</w:t>
            </w:r>
            <w:r>
              <w:rPr>
                <w:rFonts w:ascii="Arial" w:hAnsi="Arial" w:cs="Arial" w:hint="default"/>
              </w:rPr>
              <w:t>K</w:t>
            </w:r>
            <w:r w:rsidR="004D0978">
              <w:rPr>
                <w:rFonts w:ascii="Arial" w:hAnsi="Arial" w:cs="Arial" w:hint="default"/>
              </w:rPr>
              <w:br/>
            </w:r>
            <w:r>
              <w:rPr>
                <w:rFonts w:ascii="Arial" w:hAnsi="Arial" w:cs="Arial" w:hint="default"/>
              </w:rPr>
              <w:t>over</w:t>
            </w:r>
          </w:p>
        </w:tc>
        <w:tc>
          <w:tcPr>
            <w:tcW w:w="5593" w:type="dxa"/>
          </w:tcPr>
          <w:p w14:paraId="551C3AD2" w14:textId="23D4D4E4" w:rsidR="009C68DB" w:rsidRPr="00A57444" w:rsidRDefault="004D0978" w:rsidP="00AB4F5F">
            <w:pPr>
              <w:spacing w:after="100" w:afterAutospacing="1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 xml:space="preserve">Due to collection of past due HOA dues and late fees </w:t>
            </w:r>
            <w:r w:rsidR="00132DFA">
              <w:rPr>
                <w:rFonts w:ascii="Arial" w:hAnsi="Arial" w:cs="Arial" w:hint="default"/>
              </w:rPr>
              <w:t>in June</w:t>
            </w:r>
          </w:p>
        </w:tc>
      </w:tr>
      <w:tr w:rsidR="00925434" w:rsidRPr="00A57444" w14:paraId="0624D552" w14:textId="77777777" w:rsidTr="00CD2B19">
        <w:tc>
          <w:tcPr>
            <w:tcW w:w="1598" w:type="dxa"/>
            <w:vAlign w:val="center"/>
          </w:tcPr>
          <w:p w14:paraId="41A162F9" w14:textId="1369CC99" w:rsidR="00925434" w:rsidRPr="00A57444" w:rsidRDefault="00975DB5" w:rsidP="00CD2B19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Administrative</w:t>
            </w:r>
          </w:p>
        </w:tc>
        <w:tc>
          <w:tcPr>
            <w:tcW w:w="1097" w:type="dxa"/>
            <w:vAlign w:val="center"/>
          </w:tcPr>
          <w:p w14:paraId="675ECD5C" w14:textId="1066D650" w:rsidR="00FC392B" w:rsidRPr="00A57444" w:rsidRDefault="00975DB5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$</w:t>
            </w:r>
            <w:r w:rsidR="00132DFA">
              <w:rPr>
                <w:rFonts w:ascii="Arial" w:hAnsi="Arial" w:cs="Arial" w:hint="default"/>
              </w:rPr>
              <w:t>4.6</w:t>
            </w:r>
            <w:r w:rsidRPr="00A57444">
              <w:rPr>
                <w:rFonts w:ascii="Arial" w:hAnsi="Arial" w:cs="Arial" w:hint="default"/>
              </w:rPr>
              <w:t>K</w:t>
            </w:r>
            <w:r w:rsidR="005F1329" w:rsidRPr="00A57444">
              <w:rPr>
                <w:rFonts w:ascii="Arial" w:hAnsi="Arial" w:cs="Arial" w:hint="default"/>
              </w:rPr>
              <w:t xml:space="preserve"> </w:t>
            </w:r>
            <w:r w:rsidR="006B326A" w:rsidRPr="00A57444">
              <w:rPr>
                <w:rFonts w:ascii="Arial" w:hAnsi="Arial" w:cs="Arial" w:hint="default"/>
              </w:rPr>
              <w:t>under</w:t>
            </w:r>
          </w:p>
        </w:tc>
        <w:tc>
          <w:tcPr>
            <w:tcW w:w="5593" w:type="dxa"/>
          </w:tcPr>
          <w:p w14:paraId="3AF939A2" w14:textId="730F3743" w:rsidR="00925434" w:rsidRPr="00A57444" w:rsidRDefault="00C859A9" w:rsidP="00A9766B">
            <w:pPr>
              <w:spacing w:after="100" w:afterAutospacing="1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Mainly due to insurance cost</w:t>
            </w:r>
            <w:r w:rsidR="005F7A01" w:rsidRPr="00A57444">
              <w:rPr>
                <w:rFonts w:ascii="Arial" w:hAnsi="Arial" w:cs="Arial" w:hint="default"/>
              </w:rPr>
              <w:t xml:space="preserve"> </w:t>
            </w:r>
            <w:r w:rsidR="000F3D22" w:rsidRPr="00A57444">
              <w:rPr>
                <w:rFonts w:ascii="Arial" w:hAnsi="Arial" w:cs="Arial" w:hint="default"/>
              </w:rPr>
              <w:t xml:space="preserve">being lower than budget </w:t>
            </w:r>
            <w:r w:rsidR="005F7A01" w:rsidRPr="00A57444">
              <w:rPr>
                <w:rFonts w:ascii="Arial" w:hAnsi="Arial" w:cs="Arial" w:hint="default"/>
              </w:rPr>
              <w:t>as discussed in previous meeting minutes</w:t>
            </w:r>
            <w:r w:rsidR="00821B62" w:rsidRPr="00A57444">
              <w:rPr>
                <w:rFonts w:ascii="Arial" w:hAnsi="Arial" w:cs="Arial" w:hint="default"/>
              </w:rPr>
              <w:t>.</w:t>
            </w:r>
          </w:p>
        </w:tc>
      </w:tr>
      <w:tr w:rsidR="00925434" w:rsidRPr="00A57444" w14:paraId="7BDCC65A" w14:textId="77777777" w:rsidTr="009A6671">
        <w:tc>
          <w:tcPr>
            <w:tcW w:w="1598" w:type="dxa"/>
            <w:vAlign w:val="center"/>
          </w:tcPr>
          <w:p w14:paraId="4E18599E" w14:textId="699D4804" w:rsidR="00925434" w:rsidRPr="00A57444" w:rsidRDefault="00821B62" w:rsidP="00CD2B19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Utilities</w:t>
            </w:r>
          </w:p>
        </w:tc>
        <w:tc>
          <w:tcPr>
            <w:tcW w:w="1097" w:type="dxa"/>
            <w:vAlign w:val="center"/>
          </w:tcPr>
          <w:p w14:paraId="1732F065" w14:textId="7DBD7E44" w:rsidR="00925434" w:rsidRPr="00A57444" w:rsidRDefault="00821B62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$</w:t>
            </w:r>
            <w:r w:rsidR="00AB4F5F">
              <w:rPr>
                <w:rFonts w:ascii="Arial" w:hAnsi="Arial" w:cs="Arial" w:hint="default"/>
              </w:rPr>
              <w:t>5.</w:t>
            </w:r>
            <w:r w:rsidR="00FF759D">
              <w:rPr>
                <w:rFonts w:ascii="Arial" w:hAnsi="Arial" w:cs="Arial" w:hint="default"/>
              </w:rPr>
              <w:t>1</w:t>
            </w:r>
            <w:r w:rsidRPr="00A57444">
              <w:rPr>
                <w:rFonts w:ascii="Arial" w:hAnsi="Arial" w:cs="Arial" w:hint="default"/>
              </w:rPr>
              <w:t>K</w:t>
            </w:r>
            <w:r w:rsidR="005F1329" w:rsidRPr="00A57444">
              <w:rPr>
                <w:rFonts w:ascii="Arial" w:hAnsi="Arial" w:cs="Arial" w:hint="default"/>
              </w:rPr>
              <w:t xml:space="preserve"> </w:t>
            </w:r>
            <w:r w:rsidR="005F7A01" w:rsidRPr="00A57444">
              <w:rPr>
                <w:rFonts w:ascii="Arial" w:hAnsi="Arial" w:cs="Arial" w:hint="default"/>
              </w:rPr>
              <w:t>over</w:t>
            </w:r>
          </w:p>
        </w:tc>
        <w:tc>
          <w:tcPr>
            <w:tcW w:w="5593" w:type="dxa"/>
            <w:vAlign w:val="center"/>
          </w:tcPr>
          <w:p w14:paraId="183D1F0C" w14:textId="0C5DE66D" w:rsidR="00925434" w:rsidRPr="00A57444" w:rsidRDefault="00E02ABA" w:rsidP="009A6671">
            <w:pPr>
              <w:spacing w:after="100" w:afterAutospacing="1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Caused</w:t>
            </w:r>
            <w:r w:rsidR="004347C8">
              <w:rPr>
                <w:rFonts w:ascii="Arial" w:hAnsi="Arial" w:cs="Arial" w:hint="default"/>
              </w:rPr>
              <w:t xml:space="preserve"> mainly</w:t>
            </w:r>
            <w:r>
              <w:rPr>
                <w:rFonts w:ascii="Arial" w:hAnsi="Arial" w:cs="Arial" w:hint="default"/>
              </w:rPr>
              <w:t xml:space="preserve"> by higher electricity costs YTD.</w:t>
            </w:r>
            <w:r w:rsidR="004347C8">
              <w:rPr>
                <w:rFonts w:ascii="Arial" w:hAnsi="Arial" w:cs="Arial" w:hint="default"/>
              </w:rPr>
              <w:t xml:space="preserve"> However, every utility line item is above budget by some amount.</w:t>
            </w:r>
            <w:r>
              <w:rPr>
                <w:rFonts w:ascii="Arial" w:hAnsi="Arial" w:cs="Arial" w:hint="default"/>
              </w:rPr>
              <w:t xml:space="preserve"> </w:t>
            </w:r>
          </w:p>
        </w:tc>
      </w:tr>
      <w:tr w:rsidR="0046269A" w:rsidRPr="00A57444" w14:paraId="05F5AD8A" w14:textId="77777777" w:rsidTr="009A6671">
        <w:tc>
          <w:tcPr>
            <w:tcW w:w="1598" w:type="dxa"/>
            <w:vAlign w:val="center"/>
          </w:tcPr>
          <w:p w14:paraId="4099B38D" w14:textId="5D8736C8" w:rsidR="0046269A" w:rsidRPr="00A57444" w:rsidRDefault="0046269A" w:rsidP="00CD2B19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Repairs and Maintenance</w:t>
            </w:r>
          </w:p>
        </w:tc>
        <w:tc>
          <w:tcPr>
            <w:tcW w:w="1097" w:type="dxa"/>
            <w:vAlign w:val="center"/>
          </w:tcPr>
          <w:p w14:paraId="6389EECE" w14:textId="70AE25AE" w:rsidR="0046269A" w:rsidRPr="00A57444" w:rsidRDefault="0046269A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$</w:t>
            </w:r>
            <w:r w:rsidR="00FF759D">
              <w:rPr>
                <w:rFonts w:ascii="Arial" w:hAnsi="Arial" w:cs="Arial" w:hint="default"/>
              </w:rPr>
              <w:t>4.0</w:t>
            </w:r>
            <w:r>
              <w:rPr>
                <w:rFonts w:ascii="Arial" w:hAnsi="Arial" w:cs="Arial" w:hint="default"/>
              </w:rPr>
              <w:t>K</w:t>
            </w:r>
            <w:r>
              <w:rPr>
                <w:rFonts w:ascii="Arial" w:hAnsi="Arial" w:cs="Arial" w:hint="default"/>
              </w:rPr>
              <w:br/>
              <w:t>over</w:t>
            </w:r>
          </w:p>
        </w:tc>
        <w:tc>
          <w:tcPr>
            <w:tcW w:w="5593" w:type="dxa"/>
            <w:vAlign w:val="center"/>
          </w:tcPr>
          <w:p w14:paraId="3D9B32B9" w14:textId="59416D98" w:rsidR="0046269A" w:rsidRPr="00A57444" w:rsidRDefault="00677B42" w:rsidP="009A6671">
            <w:pPr>
              <w:spacing w:after="100" w:afterAutospacing="1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 xml:space="preserve">$1.7K of the overage is elevator repairs.  </w:t>
            </w:r>
            <w:r w:rsidR="006A063C">
              <w:rPr>
                <w:rFonts w:ascii="Arial" w:hAnsi="Arial" w:cs="Arial" w:hint="default"/>
              </w:rPr>
              <w:t>$1.5K is the repairs to the ceiling caused by water damage discussed in March meeting minutes.</w:t>
            </w:r>
            <w:r w:rsidR="000D361C">
              <w:rPr>
                <w:rFonts w:ascii="Arial" w:hAnsi="Arial" w:cs="Arial" w:hint="default"/>
              </w:rPr>
              <w:t xml:space="preserve"> </w:t>
            </w:r>
            <w:r w:rsidR="00F57729">
              <w:rPr>
                <w:rFonts w:ascii="Arial" w:hAnsi="Arial" w:cs="Arial" w:hint="default"/>
              </w:rPr>
              <w:t>$1.1K is the cleaning contract.</w:t>
            </w:r>
            <w:r w:rsidR="000D361C">
              <w:rPr>
                <w:rFonts w:ascii="Arial" w:hAnsi="Arial" w:cs="Arial" w:hint="default"/>
              </w:rPr>
              <w:t xml:space="preserve"> Other line items are slightly over or under.</w:t>
            </w:r>
          </w:p>
        </w:tc>
      </w:tr>
      <w:tr w:rsidR="006531B2" w:rsidRPr="00A57444" w14:paraId="65F7C4E1" w14:textId="77777777" w:rsidTr="009A6671">
        <w:tc>
          <w:tcPr>
            <w:tcW w:w="1598" w:type="dxa"/>
            <w:vAlign w:val="center"/>
          </w:tcPr>
          <w:p w14:paraId="3730F626" w14:textId="27E95D26" w:rsidR="006531B2" w:rsidRPr="00A57444" w:rsidRDefault="006531B2" w:rsidP="00CD2B19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Supplies</w:t>
            </w:r>
          </w:p>
        </w:tc>
        <w:tc>
          <w:tcPr>
            <w:tcW w:w="1097" w:type="dxa"/>
            <w:vAlign w:val="center"/>
          </w:tcPr>
          <w:p w14:paraId="6C5FCDEB" w14:textId="77538829" w:rsidR="006531B2" w:rsidRPr="00A57444" w:rsidRDefault="006531B2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$0.</w:t>
            </w:r>
            <w:r w:rsidR="002E7106">
              <w:rPr>
                <w:rFonts w:ascii="Arial" w:hAnsi="Arial" w:cs="Arial" w:hint="default"/>
              </w:rPr>
              <w:t>7</w:t>
            </w:r>
            <w:r w:rsidRPr="00A57444">
              <w:rPr>
                <w:rFonts w:ascii="Arial" w:hAnsi="Arial" w:cs="Arial" w:hint="default"/>
              </w:rPr>
              <w:t xml:space="preserve"> under</w:t>
            </w:r>
          </w:p>
        </w:tc>
        <w:tc>
          <w:tcPr>
            <w:tcW w:w="5593" w:type="dxa"/>
            <w:vAlign w:val="center"/>
          </w:tcPr>
          <w:p w14:paraId="326BA077" w14:textId="4711945D" w:rsidR="006531B2" w:rsidRPr="00A57444" w:rsidRDefault="00F97A72" w:rsidP="009A6671">
            <w:pPr>
              <w:spacing w:after="100" w:afterAutospacing="1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Due to timing of purchasing supplies.</w:t>
            </w:r>
          </w:p>
        </w:tc>
      </w:tr>
      <w:tr w:rsidR="00BF55F0" w14:paraId="65247D6A" w14:textId="77777777" w:rsidTr="009A6671">
        <w:tc>
          <w:tcPr>
            <w:tcW w:w="1598" w:type="dxa"/>
            <w:vAlign w:val="center"/>
          </w:tcPr>
          <w:p w14:paraId="18F90C79" w14:textId="118071E4" w:rsidR="00BF55F0" w:rsidRPr="00A57444" w:rsidRDefault="002D458C" w:rsidP="00CD2B19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Landscaping and Grounds</w:t>
            </w:r>
          </w:p>
        </w:tc>
        <w:tc>
          <w:tcPr>
            <w:tcW w:w="1097" w:type="dxa"/>
            <w:vAlign w:val="center"/>
          </w:tcPr>
          <w:p w14:paraId="25602F1D" w14:textId="70C2E763" w:rsidR="00BF55F0" w:rsidRPr="00A57444" w:rsidRDefault="002D458C" w:rsidP="00A9766B">
            <w:pPr>
              <w:spacing w:after="100" w:afterAutospacing="1"/>
              <w:jc w:val="center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$</w:t>
            </w:r>
            <w:r w:rsidR="001E5C31">
              <w:rPr>
                <w:rFonts w:ascii="Arial" w:hAnsi="Arial" w:cs="Arial" w:hint="default"/>
              </w:rPr>
              <w:t>0.4</w:t>
            </w:r>
            <w:r w:rsidRPr="00A57444">
              <w:rPr>
                <w:rFonts w:ascii="Arial" w:hAnsi="Arial" w:cs="Arial" w:hint="default"/>
              </w:rPr>
              <w:t xml:space="preserve"> </w:t>
            </w:r>
            <w:r w:rsidR="005C4381">
              <w:rPr>
                <w:rFonts w:ascii="Arial" w:hAnsi="Arial" w:cs="Arial" w:hint="default"/>
              </w:rPr>
              <w:t>u</w:t>
            </w:r>
            <w:r w:rsidRPr="00A57444">
              <w:rPr>
                <w:rFonts w:ascii="Arial" w:hAnsi="Arial" w:cs="Arial" w:hint="default"/>
              </w:rPr>
              <w:t>nder</w:t>
            </w:r>
          </w:p>
        </w:tc>
        <w:tc>
          <w:tcPr>
            <w:tcW w:w="5593" w:type="dxa"/>
            <w:vAlign w:val="center"/>
          </w:tcPr>
          <w:p w14:paraId="75FC2501" w14:textId="334D1371" w:rsidR="00BF55F0" w:rsidRDefault="002D458C" w:rsidP="009A6671">
            <w:pPr>
              <w:spacing w:after="100" w:afterAutospacing="1"/>
              <w:rPr>
                <w:rFonts w:ascii="Arial" w:hAnsi="Arial" w:cs="Arial" w:hint="default"/>
              </w:rPr>
            </w:pPr>
            <w:r w:rsidRPr="00A57444">
              <w:rPr>
                <w:rFonts w:ascii="Arial" w:hAnsi="Arial" w:cs="Arial" w:hint="default"/>
              </w:rPr>
              <w:t>Due to lower snow removal costs</w:t>
            </w:r>
            <w:r w:rsidR="001E5C31">
              <w:rPr>
                <w:rFonts w:ascii="Arial" w:hAnsi="Arial" w:cs="Arial" w:hint="default"/>
              </w:rPr>
              <w:t xml:space="preserve">.  </w:t>
            </w:r>
            <w:r w:rsidR="0093330D">
              <w:rPr>
                <w:rFonts w:ascii="Arial" w:hAnsi="Arial" w:cs="Arial" w:hint="default"/>
              </w:rPr>
              <w:t>This line item was over budget in June,</w:t>
            </w:r>
            <w:r w:rsidR="000C19A3">
              <w:rPr>
                <w:rFonts w:ascii="Arial" w:hAnsi="Arial" w:cs="Arial" w:hint="default"/>
              </w:rPr>
              <w:t xml:space="preserve"> causing the YTD </w:t>
            </w:r>
            <w:r w:rsidR="00B2020F">
              <w:rPr>
                <w:rFonts w:ascii="Arial" w:hAnsi="Arial" w:cs="Arial" w:hint="default"/>
              </w:rPr>
              <w:t>underspending to decrease substantially.</w:t>
            </w:r>
          </w:p>
        </w:tc>
      </w:tr>
    </w:tbl>
    <w:p w14:paraId="2749149F" w14:textId="1DA25769" w:rsidR="00EE782E" w:rsidRDefault="00EE782E" w:rsidP="004C48AF">
      <w:pPr>
        <w:rPr>
          <w:rFonts w:ascii="Arial" w:hAnsi="Arial" w:cs="Arial" w:hint="default"/>
        </w:rPr>
      </w:pPr>
    </w:p>
    <w:p w14:paraId="76918999" w14:textId="36CCFEE7" w:rsidR="005F2B9E" w:rsidRDefault="005F2B9E" w:rsidP="005F2B9E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lastRenderedPageBreak/>
        <w:t xml:space="preserve">As of the end of </w:t>
      </w:r>
      <w:r w:rsidR="006E28DF">
        <w:rPr>
          <w:rFonts w:ascii="Arial" w:hAnsi="Arial" w:cs="Arial" w:hint="default"/>
        </w:rPr>
        <w:t>June</w:t>
      </w:r>
      <w:r>
        <w:rPr>
          <w:rFonts w:ascii="Arial" w:hAnsi="Arial" w:cs="Arial" w:hint="default"/>
        </w:rPr>
        <w:t>, the HOA income exceeded the total expenses for the year by about $1K.</w:t>
      </w:r>
      <w:r w:rsidR="005A0B8D">
        <w:rPr>
          <w:rFonts w:ascii="Arial" w:hAnsi="Arial" w:cs="Arial" w:hint="default"/>
        </w:rPr>
        <w:t xml:space="preserve">  This value increased to $2.7K as of the end of July.</w:t>
      </w:r>
      <w:r w:rsidR="00661749">
        <w:rPr>
          <w:rStyle w:val="FootnoteReference"/>
          <w:rFonts w:ascii="Arial" w:hAnsi="Arial" w:cs="Arial" w:hint="default"/>
        </w:rPr>
        <w:footnoteReference w:id="1"/>
      </w:r>
      <w:r w:rsidR="00E0664C">
        <w:rPr>
          <w:rFonts w:ascii="Arial" w:hAnsi="Arial" w:cs="Arial" w:hint="default"/>
        </w:rPr>
        <w:t xml:space="preserve">  </w:t>
      </w:r>
    </w:p>
    <w:p w14:paraId="2A94DAB5" w14:textId="31AEB5EF" w:rsidR="00584146" w:rsidRDefault="001D2CFF" w:rsidP="00E448C4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120"/>
        <w:ind w:left="994"/>
        <w:rPr>
          <w:rFonts w:ascii="Arial" w:hAnsi="Arial" w:cs="Arial" w:hint="default"/>
        </w:rPr>
      </w:pPr>
      <w:r w:rsidRPr="007A0C58">
        <w:rPr>
          <w:rFonts w:ascii="Arial" w:hAnsi="Arial" w:cs="Arial" w:hint="default"/>
        </w:rPr>
        <w:t>Open Invoices</w:t>
      </w:r>
      <w:r w:rsidR="00BA5BAE">
        <w:rPr>
          <w:rFonts w:ascii="Arial" w:hAnsi="Arial" w:cs="Arial" w:hint="default"/>
        </w:rPr>
        <w:t xml:space="preserve"> –</w:t>
      </w:r>
    </w:p>
    <w:p w14:paraId="3E53F2BE" w14:textId="7CE1025A" w:rsidR="00A77FAC" w:rsidRDefault="002B06C8" w:rsidP="005A702B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The</w:t>
      </w:r>
      <w:r w:rsidR="005A702B">
        <w:rPr>
          <w:rFonts w:ascii="Arial" w:hAnsi="Arial" w:cs="Arial" w:hint="default"/>
        </w:rPr>
        <w:t xml:space="preserve"> report shows that there</w:t>
      </w:r>
      <w:r>
        <w:rPr>
          <w:rFonts w:ascii="Arial" w:hAnsi="Arial" w:cs="Arial" w:hint="default"/>
        </w:rPr>
        <w:t xml:space="preserve"> are currently </w:t>
      </w:r>
      <w:r w:rsidR="00A77FAC">
        <w:rPr>
          <w:rFonts w:ascii="Arial" w:hAnsi="Arial" w:cs="Arial" w:hint="default"/>
        </w:rPr>
        <w:t>7</w:t>
      </w:r>
      <w:r>
        <w:rPr>
          <w:rFonts w:ascii="Arial" w:hAnsi="Arial" w:cs="Arial" w:hint="default"/>
        </w:rPr>
        <w:t xml:space="preserve"> past due accounts for Palomar Reserve HOA</w:t>
      </w:r>
      <w:r w:rsidR="00FA4D5A">
        <w:rPr>
          <w:rFonts w:ascii="Arial" w:hAnsi="Arial" w:cs="Arial" w:hint="default"/>
        </w:rPr>
        <w:t xml:space="preserve"> at the end of July</w:t>
      </w:r>
      <w:r>
        <w:rPr>
          <w:rFonts w:ascii="Arial" w:hAnsi="Arial" w:cs="Arial" w:hint="default"/>
        </w:rPr>
        <w:t>, totaling $</w:t>
      </w:r>
      <w:r w:rsidR="00A77FAC">
        <w:rPr>
          <w:rFonts w:ascii="Arial" w:hAnsi="Arial" w:cs="Arial" w:hint="default"/>
        </w:rPr>
        <w:t>1.</w:t>
      </w:r>
      <w:r w:rsidR="009378E8">
        <w:rPr>
          <w:rFonts w:ascii="Arial" w:hAnsi="Arial" w:cs="Arial" w:hint="default"/>
        </w:rPr>
        <w:t>8</w:t>
      </w:r>
      <w:r>
        <w:rPr>
          <w:rFonts w:ascii="Arial" w:hAnsi="Arial" w:cs="Arial" w:hint="default"/>
        </w:rPr>
        <w:t xml:space="preserve">K. </w:t>
      </w:r>
    </w:p>
    <w:p w14:paraId="4BA445B1" w14:textId="4D16531F" w:rsidR="00AF6DBC" w:rsidRDefault="008B4379" w:rsidP="00584146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A $</w:t>
      </w:r>
      <w:r w:rsidR="00243129">
        <w:rPr>
          <w:rFonts w:ascii="Arial" w:hAnsi="Arial" w:cs="Arial" w:hint="default"/>
        </w:rPr>
        <w:t>5K</w:t>
      </w:r>
      <w:r>
        <w:rPr>
          <w:rFonts w:ascii="Arial" w:hAnsi="Arial" w:cs="Arial" w:hint="default"/>
        </w:rPr>
        <w:t xml:space="preserve"> payment was made against the</w:t>
      </w:r>
      <w:r w:rsidR="002B06C8" w:rsidRPr="00AF6DBC">
        <w:rPr>
          <w:rFonts w:ascii="Arial" w:hAnsi="Arial" w:cs="Arial" w:hint="default"/>
        </w:rPr>
        <w:t xml:space="preserve"> account that ha</w:t>
      </w:r>
      <w:r w:rsidR="008874A0">
        <w:rPr>
          <w:rFonts w:ascii="Arial" w:hAnsi="Arial" w:cs="Arial" w:hint="default"/>
        </w:rPr>
        <w:t xml:space="preserve">d </w:t>
      </w:r>
      <w:r w:rsidR="002B06C8" w:rsidRPr="00AF6DBC">
        <w:rPr>
          <w:rFonts w:ascii="Arial" w:hAnsi="Arial" w:cs="Arial" w:hint="default"/>
        </w:rPr>
        <w:t>been delinquent since May 2023 (</w:t>
      </w:r>
      <w:r w:rsidR="002B06C8" w:rsidRPr="00AF6DBC">
        <w:rPr>
          <w:rFonts w:ascii="Arial" w:hAnsi="Arial" w:cs="Arial" w:hint="default"/>
          <w:vanish/>
        </w:rPr>
        <w:t>4218 #102</w:t>
      </w:r>
      <w:r w:rsidR="002B06C8" w:rsidRPr="00AF6DBC">
        <w:rPr>
          <w:rFonts w:ascii="Arial" w:hAnsi="Arial" w:cs="Arial" w:hint="default"/>
        </w:rPr>
        <w:t>)</w:t>
      </w:r>
      <w:r>
        <w:rPr>
          <w:rFonts w:ascii="Arial" w:hAnsi="Arial" w:cs="Arial" w:hint="default"/>
        </w:rPr>
        <w:t xml:space="preserve">.  </w:t>
      </w:r>
      <w:r w:rsidR="00243129">
        <w:rPr>
          <w:rFonts w:ascii="Arial" w:hAnsi="Arial" w:cs="Arial" w:hint="default"/>
        </w:rPr>
        <w:t xml:space="preserve">However, this did not </w:t>
      </w:r>
      <w:r w:rsidR="008625C1">
        <w:rPr>
          <w:rFonts w:ascii="Arial" w:hAnsi="Arial" w:cs="Arial" w:hint="default"/>
        </w:rPr>
        <w:t xml:space="preserve">completely settle this </w:t>
      </w:r>
      <w:r w:rsidR="00FA4D5A">
        <w:rPr>
          <w:rFonts w:ascii="Arial" w:hAnsi="Arial" w:cs="Arial" w:hint="default"/>
        </w:rPr>
        <w:t>account,</w:t>
      </w:r>
      <w:r w:rsidR="008625C1">
        <w:rPr>
          <w:rFonts w:ascii="Arial" w:hAnsi="Arial" w:cs="Arial" w:hint="default"/>
        </w:rPr>
        <w:t xml:space="preserve"> and the homeowners have failed to pay both June and July HOA dues after they made their one-time payment.</w:t>
      </w:r>
      <w:r w:rsidR="00FA4D5A">
        <w:rPr>
          <w:rFonts w:ascii="Arial" w:hAnsi="Arial" w:cs="Arial" w:hint="default"/>
        </w:rPr>
        <w:t xml:space="preserve">  This account is currently at $1.2K</w:t>
      </w:r>
      <w:r w:rsidR="0000193D">
        <w:rPr>
          <w:rFonts w:ascii="Arial" w:hAnsi="Arial" w:cs="Arial" w:hint="default"/>
        </w:rPr>
        <w:t xml:space="preserve"> (2 months of missed HOA dues, late fees, </w:t>
      </w:r>
      <w:proofErr w:type="gramStart"/>
      <w:r w:rsidR="0000193D">
        <w:rPr>
          <w:rFonts w:ascii="Arial" w:hAnsi="Arial" w:cs="Arial" w:hint="default"/>
        </w:rPr>
        <w:t>interest</w:t>
      </w:r>
      <w:proofErr w:type="gramEnd"/>
      <w:r w:rsidR="0000193D">
        <w:rPr>
          <w:rFonts w:ascii="Arial" w:hAnsi="Arial" w:cs="Arial" w:hint="default"/>
        </w:rPr>
        <w:t xml:space="preserve"> and carryover from their </w:t>
      </w:r>
      <w:r w:rsidR="00FC4DB1">
        <w:rPr>
          <w:rFonts w:ascii="Arial" w:hAnsi="Arial" w:cs="Arial" w:hint="default"/>
        </w:rPr>
        <w:t xml:space="preserve">previous delinquent account).  This was discussed at the Board meeting and the Board </w:t>
      </w:r>
      <w:r w:rsidR="009A1079">
        <w:rPr>
          <w:rFonts w:ascii="Arial" w:hAnsi="Arial" w:cs="Arial" w:hint="default"/>
        </w:rPr>
        <w:t>asked</w:t>
      </w:r>
      <w:r w:rsidR="00FC4DB1">
        <w:rPr>
          <w:rFonts w:ascii="Arial" w:hAnsi="Arial" w:cs="Arial" w:hint="default"/>
        </w:rPr>
        <w:t xml:space="preserve"> Ann to send</w:t>
      </w:r>
      <w:r w:rsidR="00F816C8">
        <w:rPr>
          <w:rFonts w:ascii="Arial" w:hAnsi="Arial" w:cs="Arial" w:hint="default"/>
        </w:rPr>
        <w:t xml:space="preserve"> the unit owners </w:t>
      </w:r>
      <w:r w:rsidR="00FC4DB1">
        <w:rPr>
          <w:rFonts w:ascii="Arial" w:hAnsi="Arial" w:cs="Arial" w:hint="default"/>
        </w:rPr>
        <w:t>a</w:t>
      </w:r>
      <w:r w:rsidR="009A1079">
        <w:rPr>
          <w:rFonts w:ascii="Arial" w:hAnsi="Arial" w:cs="Arial" w:hint="default"/>
        </w:rPr>
        <w:t>nother</w:t>
      </w:r>
      <w:r w:rsidR="00FC4DB1">
        <w:rPr>
          <w:rFonts w:ascii="Arial" w:hAnsi="Arial" w:cs="Arial" w:hint="default"/>
        </w:rPr>
        <w:t xml:space="preserve"> foreclosure letter</w:t>
      </w:r>
      <w:r w:rsidR="00F816C8">
        <w:rPr>
          <w:rFonts w:ascii="Arial" w:hAnsi="Arial" w:cs="Arial" w:hint="default"/>
        </w:rPr>
        <w:t xml:space="preserve"> since their account remains past due.</w:t>
      </w:r>
    </w:p>
    <w:p w14:paraId="15ACBA6D" w14:textId="5CFF255B" w:rsidR="001D2CFF" w:rsidRDefault="00C95C27" w:rsidP="00030D8B">
      <w:pPr>
        <w:pStyle w:val="ListParagraph"/>
        <w:numPr>
          <w:ilvl w:val="0"/>
          <w:numId w:val="4"/>
        </w:numPr>
        <w:ind w:left="1350"/>
        <w:rPr>
          <w:rFonts w:ascii="Arial" w:hAnsi="Arial" w:cs="Arial" w:hint="default"/>
        </w:rPr>
      </w:pPr>
      <w:r>
        <w:rPr>
          <w:rFonts w:ascii="Arial" w:hAnsi="Arial" w:cs="Arial" w:hint="default"/>
        </w:rPr>
        <w:t>Another account (</w:t>
      </w:r>
      <w:r w:rsidRPr="00C95C27">
        <w:rPr>
          <w:rFonts w:ascii="Arial" w:hAnsi="Arial" w:cs="Arial" w:hint="default"/>
          <w:vanish/>
        </w:rPr>
        <w:t>4248#103</w:t>
      </w:r>
      <w:r>
        <w:rPr>
          <w:rFonts w:ascii="Arial" w:hAnsi="Arial" w:cs="Arial" w:hint="default"/>
        </w:rPr>
        <w:t xml:space="preserve">) makes up over $300 of the total delinquent accounts.  </w:t>
      </w:r>
      <w:r w:rsidR="007276E7">
        <w:rPr>
          <w:rFonts w:ascii="Arial" w:hAnsi="Arial" w:cs="Arial" w:hint="default"/>
        </w:rPr>
        <w:t xml:space="preserve">This account has been delinquent since February.  </w:t>
      </w:r>
      <w:r>
        <w:rPr>
          <w:rFonts w:ascii="Arial" w:hAnsi="Arial" w:cs="Arial" w:hint="default"/>
        </w:rPr>
        <w:t xml:space="preserve">It consists of one month of missed HOA dues and several unpaid late fees.  </w:t>
      </w:r>
      <w:r w:rsidR="00F816C8">
        <w:rPr>
          <w:rFonts w:ascii="Arial" w:hAnsi="Arial" w:cs="Arial" w:hint="default"/>
        </w:rPr>
        <w:t xml:space="preserve">In addition to the monthly </w:t>
      </w:r>
      <w:r w:rsidR="00AF5C14">
        <w:rPr>
          <w:rFonts w:ascii="Arial" w:hAnsi="Arial" w:cs="Arial" w:hint="default"/>
        </w:rPr>
        <w:t xml:space="preserve">form </w:t>
      </w:r>
      <w:r w:rsidR="00F816C8">
        <w:rPr>
          <w:rFonts w:ascii="Arial" w:hAnsi="Arial" w:cs="Arial" w:hint="default"/>
        </w:rPr>
        <w:t>letter</w:t>
      </w:r>
      <w:r w:rsidR="00AF5C14">
        <w:rPr>
          <w:rFonts w:ascii="Arial" w:hAnsi="Arial" w:cs="Arial" w:hint="default"/>
        </w:rPr>
        <w:t>, the Board asked Ann to email</w:t>
      </w:r>
      <w:r w:rsidR="009D75D7">
        <w:rPr>
          <w:rFonts w:ascii="Arial" w:hAnsi="Arial" w:cs="Arial" w:hint="default"/>
        </w:rPr>
        <w:t xml:space="preserve">, </w:t>
      </w:r>
      <w:r w:rsidR="00AF5C14">
        <w:rPr>
          <w:rFonts w:ascii="Arial" w:hAnsi="Arial" w:cs="Arial" w:hint="default"/>
        </w:rPr>
        <w:t>text</w:t>
      </w:r>
      <w:r w:rsidR="009D75D7">
        <w:rPr>
          <w:rFonts w:ascii="Arial" w:hAnsi="Arial" w:cs="Arial" w:hint="default"/>
        </w:rPr>
        <w:t xml:space="preserve"> or </w:t>
      </w:r>
      <w:r w:rsidR="00AF5C14">
        <w:rPr>
          <w:rFonts w:ascii="Arial" w:hAnsi="Arial" w:cs="Arial" w:hint="default"/>
        </w:rPr>
        <w:t xml:space="preserve">call the unit owner and try to arrange a repayment plan.  </w:t>
      </w:r>
    </w:p>
    <w:p w14:paraId="1CA2DCD4" w14:textId="77777777" w:rsidR="001D2CFF" w:rsidRPr="00B5430F" w:rsidRDefault="001D2CFF" w:rsidP="002341EE">
      <w:pPr>
        <w:pStyle w:val="ListParagraph"/>
        <w:numPr>
          <w:ilvl w:val="0"/>
          <w:numId w:val="5"/>
        </w:numPr>
        <w:spacing w:before="360"/>
        <w:ind w:hanging="720"/>
        <w:rPr>
          <w:rFonts w:ascii="Arial" w:hAnsi="Arial" w:cs="Arial" w:hint="default"/>
          <w:u w:val="single"/>
        </w:rPr>
      </w:pPr>
      <w:r w:rsidRPr="00B5430F">
        <w:rPr>
          <w:rFonts w:ascii="Arial" w:hAnsi="Arial" w:cs="Arial" w:hint="default"/>
          <w:u w:val="single"/>
        </w:rPr>
        <w:t>Old Business</w:t>
      </w:r>
    </w:p>
    <w:p w14:paraId="12DE6987" w14:textId="14FA9897" w:rsidR="00F93862" w:rsidRDefault="00F93862" w:rsidP="00F0485F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Newsletter. </w:t>
      </w:r>
      <w:r w:rsidR="007C1A92">
        <w:rPr>
          <w:rFonts w:ascii="Arial" w:hAnsi="Arial" w:cs="Arial" w:hint="default"/>
        </w:rPr>
        <w:t xml:space="preserve">  </w:t>
      </w:r>
      <w:r w:rsidR="00F60CF0">
        <w:rPr>
          <w:rFonts w:ascii="Arial" w:hAnsi="Arial" w:cs="Arial" w:hint="default"/>
        </w:rPr>
        <w:t>At the last</w:t>
      </w:r>
      <w:r w:rsidR="007C1A92">
        <w:rPr>
          <w:rFonts w:ascii="Arial" w:hAnsi="Arial" w:cs="Arial" w:hint="default"/>
        </w:rPr>
        <w:t xml:space="preserve"> meeting, </w:t>
      </w:r>
      <w:r w:rsidR="006969CE">
        <w:rPr>
          <w:rFonts w:ascii="Arial" w:hAnsi="Arial" w:cs="Arial" w:hint="default"/>
        </w:rPr>
        <w:t xml:space="preserve">the Board </w:t>
      </w:r>
      <w:r w:rsidR="007C1A92">
        <w:rPr>
          <w:rFonts w:ascii="Arial" w:hAnsi="Arial" w:cs="Arial" w:hint="default"/>
        </w:rPr>
        <w:t>decided to do a newsletter quarterly</w:t>
      </w:r>
      <w:r w:rsidR="00561E93">
        <w:rPr>
          <w:rFonts w:ascii="Arial" w:hAnsi="Arial" w:cs="Arial" w:hint="default"/>
        </w:rPr>
        <w:t xml:space="preserve"> and t</w:t>
      </w:r>
      <w:r w:rsidR="00F60CF0">
        <w:rPr>
          <w:rFonts w:ascii="Arial" w:hAnsi="Arial" w:cs="Arial" w:hint="default"/>
        </w:rPr>
        <w:t>he last</w:t>
      </w:r>
      <w:r w:rsidR="007C1A92">
        <w:rPr>
          <w:rFonts w:ascii="Arial" w:hAnsi="Arial" w:cs="Arial" w:hint="default"/>
        </w:rPr>
        <w:t xml:space="preserve"> one was in May.</w:t>
      </w:r>
      <w:r w:rsidR="00561E93">
        <w:rPr>
          <w:rFonts w:ascii="Arial" w:hAnsi="Arial" w:cs="Arial" w:hint="default"/>
        </w:rPr>
        <w:t xml:space="preserve">  Because of </w:t>
      </w:r>
      <w:r w:rsidR="00BA7E10">
        <w:rPr>
          <w:rFonts w:ascii="Arial" w:hAnsi="Arial" w:cs="Arial" w:hint="default"/>
        </w:rPr>
        <w:t>other tasks in progress, the Board agreed to move the target date for the next newsletter out to September 16</w:t>
      </w:r>
      <w:r w:rsidR="00BA7E10" w:rsidRPr="00BA7E10">
        <w:rPr>
          <w:rFonts w:ascii="Arial" w:hAnsi="Arial" w:cs="Arial" w:hint="default"/>
          <w:vertAlign w:val="superscript"/>
        </w:rPr>
        <w:t>th</w:t>
      </w:r>
      <w:r w:rsidR="00BA7E10">
        <w:rPr>
          <w:rFonts w:ascii="Arial" w:hAnsi="Arial" w:cs="Arial" w:hint="default"/>
        </w:rPr>
        <w:t xml:space="preserve"> to coincide with the next Board meeting.</w:t>
      </w:r>
    </w:p>
    <w:p w14:paraId="12A74816" w14:textId="75A7E7D7" w:rsidR="006E2EB7" w:rsidRPr="005B57FB" w:rsidRDefault="009966F4" w:rsidP="005B57FB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Website</w:t>
      </w:r>
      <w:r w:rsidR="00634C84">
        <w:rPr>
          <w:rFonts w:ascii="Arial" w:hAnsi="Arial" w:cs="Arial" w:hint="default"/>
        </w:rPr>
        <w:t xml:space="preserve">.  </w:t>
      </w:r>
      <w:r w:rsidR="006824C2">
        <w:rPr>
          <w:rFonts w:ascii="Arial" w:hAnsi="Arial" w:cs="Arial" w:hint="default"/>
        </w:rPr>
        <w:t>The Palomar Reserve website</w:t>
      </w:r>
      <w:r w:rsidR="00E20CF1">
        <w:rPr>
          <w:rFonts w:ascii="Arial" w:hAnsi="Arial" w:cs="Arial" w:hint="default"/>
        </w:rPr>
        <w:t xml:space="preserve"> </w:t>
      </w:r>
      <w:r w:rsidR="003D38B2">
        <w:rPr>
          <w:rFonts w:ascii="Arial" w:hAnsi="Arial" w:cs="Arial" w:hint="default"/>
        </w:rPr>
        <w:t xml:space="preserve">now contains all 2024 approved meeting minutes </w:t>
      </w:r>
      <w:r w:rsidR="00527A2F">
        <w:rPr>
          <w:rFonts w:ascii="Arial" w:hAnsi="Arial" w:cs="Arial" w:hint="default"/>
        </w:rPr>
        <w:t xml:space="preserve">through </w:t>
      </w:r>
      <w:r w:rsidR="00EF5F65">
        <w:rPr>
          <w:rFonts w:ascii="Arial" w:hAnsi="Arial" w:cs="Arial" w:hint="default"/>
        </w:rPr>
        <w:t>April</w:t>
      </w:r>
      <w:r w:rsidR="00527A2F">
        <w:rPr>
          <w:rFonts w:ascii="Arial" w:hAnsi="Arial" w:cs="Arial" w:hint="default"/>
        </w:rPr>
        <w:t xml:space="preserve"> </w:t>
      </w:r>
      <w:r w:rsidR="003D38B2">
        <w:rPr>
          <w:rFonts w:ascii="Arial" w:hAnsi="Arial" w:cs="Arial" w:hint="default"/>
        </w:rPr>
        <w:t xml:space="preserve">and financials </w:t>
      </w:r>
      <w:r w:rsidR="009E0DF2">
        <w:rPr>
          <w:rFonts w:ascii="Arial" w:hAnsi="Arial" w:cs="Arial" w:hint="default"/>
        </w:rPr>
        <w:t xml:space="preserve">through </w:t>
      </w:r>
      <w:r w:rsidR="00527A2F">
        <w:rPr>
          <w:rFonts w:ascii="Arial" w:hAnsi="Arial" w:cs="Arial" w:hint="default"/>
        </w:rPr>
        <w:t>June</w:t>
      </w:r>
      <w:r w:rsidR="009E0DF2">
        <w:rPr>
          <w:rFonts w:ascii="Arial" w:hAnsi="Arial" w:cs="Arial" w:hint="default"/>
        </w:rPr>
        <w:t>.</w:t>
      </w:r>
      <w:r w:rsidR="00C660AB">
        <w:rPr>
          <w:rFonts w:ascii="Arial" w:hAnsi="Arial" w:cs="Arial" w:hint="default"/>
        </w:rPr>
        <w:t xml:space="preserve">  Open items that remain are listed below.</w:t>
      </w:r>
      <w:r w:rsidR="009E0DF2">
        <w:rPr>
          <w:rFonts w:ascii="Arial" w:hAnsi="Arial" w:cs="Arial" w:hint="default"/>
        </w:rPr>
        <w:t xml:space="preserve">  </w:t>
      </w:r>
    </w:p>
    <w:p w14:paraId="5C5E4BAD" w14:textId="073A1178" w:rsidR="00EF5F65" w:rsidRDefault="00EF5F65" w:rsidP="007C1073">
      <w:pPr>
        <w:pStyle w:val="ListParagraph"/>
        <w:numPr>
          <w:ilvl w:val="2"/>
          <w:numId w:val="5"/>
        </w:numPr>
        <w:tabs>
          <w:tab w:val="left" w:pos="990"/>
          <w:tab w:val="left" w:pos="1080"/>
        </w:tabs>
        <w:spacing w:before="120" w:after="120"/>
        <w:ind w:left="1440" w:hanging="274"/>
        <w:rPr>
          <w:rFonts w:ascii="Arial" w:hAnsi="Arial" w:cs="Arial" w:hint="default"/>
        </w:rPr>
      </w:pPr>
      <w:r>
        <w:rPr>
          <w:rFonts w:ascii="Arial" w:hAnsi="Arial" w:cs="Arial" w:hint="default"/>
        </w:rPr>
        <w:t>Add the May Board meeting minutes</w:t>
      </w:r>
    </w:p>
    <w:p w14:paraId="250E42AF" w14:textId="457609AF" w:rsidR="00CB12AB" w:rsidRDefault="00A246E0" w:rsidP="007C1073">
      <w:pPr>
        <w:pStyle w:val="ListParagraph"/>
        <w:numPr>
          <w:ilvl w:val="2"/>
          <w:numId w:val="5"/>
        </w:numPr>
        <w:tabs>
          <w:tab w:val="left" w:pos="990"/>
          <w:tab w:val="left" w:pos="1080"/>
        </w:tabs>
        <w:spacing w:before="120" w:after="120"/>
        <w:ind w:left="1440" w:hanging="274"/>
        <w:rPr>
          <w:rFonts w:ascii="Arial" w:hAnsi="Arial" w:cs="Arial" w:hint="default"/>
        </w:rPr>
      </w:pPr>
      <w:r>
        <w:rPr>
          <w:rFonts w:ascii="Arial" w:hAnsi="Arial" w:cs="Arial" w:hint="default"/>
        </w:rPr>
        <w:t>No</w:t>
      </w:r>
      <w:r w:rsidR="00CB12AB">
        <w:rPr>
          <w:rFonts w:ascii="Arial" w:hAnsi="Arial" w:cs="Arial" w:hint="default"/>
        </w:rPr>
        <w:t xml:space="preserve"> </w:t>
      </w:r>
      <w:r>
        <w:rPr>
          <w:rFonts w:ascii="Arial" w:hAnsi="Arial" w:cs="Arial" w:hint="default"/>
        </w:rPr>
        <w:t>link</w:t>
      </w:r>
      <w:r w:rsidR="00C660AB">
        <w:rPr>
          <w:rFonts w:ascii="Arial" w:hAnsi="Arial" w:cs="Arial" w:hint="default"/>
        </w:rPr>
        <w:t xml:space="preserve"> to the latest </w:t>
      </w:r>
      <w:r w:rsidR="005652E6">
        <w:rPr>
          <w:rFonts w:ascii="Arial" w:hAnsi="Arial" w:cs="Arial" w:hint="default"/>
        </w:rPr>
        <w:t xml:space="preserve">(May) </w:t>
      </w:r>
      <w:r w:rsidR="00C660AB">
        <w:rPr>
          <w:rFonts w:ascii="Arial" w:hAnsi="Arial" w:cs="Arial" w:hint="default"/>
        </w:rPr>
        <w:t>quarterly newsletter.</w:t>
      </w:r>
    </w:p>
    <w:p w14:paraId="07C042A9" w14:textId="3544A22C" w:rsidR="006E2EB7" w:rsidRDefault="005B57FB" w:rsidP="007C1073">
      <w:pPr>
        <w:pStyle w:val="ListParagraph"/>
        <w:numPr>
          <w:ilvl w:val="2"/>
          <w:numId w:val="5"/>
        </w:numPr>
        <w:tabs>
          <w:tab w:val="left" w:pos="990"/>
          <w:tab w:val="left" w:pos="1080"/>
        </w:tabs>
        <w:spacing w:before="120" w:after="120"/>
        <w:ind w:left="1440" w:hanging="274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Adding </w:t>
      </w:r>
      <w:r w:rsidR="00831B82">
        <w:rPr>
          <w:rFonts w:ascii="Arial" w:hAnsi="Arial" w:cs="Arial" w:hint="default"/>
        </w:rPr>
        <w:t xml:space="preserve">a tab advertising the clubhouse and information about renting it for </w:t>
      </w:r>
      <w:r w:rsidR="00181312">
        <w:rPr>
          <w:rFonts w:ascii="Arial" w:hAnsi="Arial" w:cs="Arial" w:hint="default"/>
        </w:rPr>
        <w:t xml:space="preserve">events. </w:t>
      </w:r>
    </w:p>
    <w:p w14:paraId="0E2A487A" w14:textId="72237E5D" w:rsidR="007C2954" w:rsidRDefault="007C2954" w:rsidP="007C1073">
      <w:pPr>
        <w:pStyle w:val="ListParagraph"/>
        <w:numPr>
          <w:ilvl w:val="2"/>
          <w:numId w:val="5"/>
        </w:numPr>
        <w:tabs>
          <w:tab w:val="left" w:pos="990"/>
          <w:tab w:val="left" w:pos="1080"/>
        </w:tabs>
        <w:spacing w:before="120" w:after="120"/>
        <w:ind w:left="1440" w:hanging="274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Replacing the September 2023 </w:t>
      </w:r>
      <w:r w:rsidR="003C2C01">
        <w:rPr>
          <w:rFonts w:ascii="Arial" w:hAnsi="Arial" w:cs="Arial" w:hint="default"/>
        </w:rPr>
        <w:t>Rules and Regulation</w:t>
      </w:r>
      <w:r>
        <w:rPr>
          <w:rFonts w:ascii="Arial" w:hAnsi="Arial" w:cs="Arial" w:hint="default"/>
        </w:rPr>
        <w:t xml:space="preserve"> with the latest version (May 2024).</w:t>
      </w:r>
    </w:p>
    <w:p w14:paraId="75014AE7" w14:textId="3554B82C" w:rsidR="001A5CB4" w:rsidRDefault="001A5CB4" w:rsidP="007C1073">
      <w:pPr>
        <w:pStyle w:val="ListParagraph"/>
        <w:numPr>
          <w:ilvl w:val="2"/>
          <w:numId w:val="5"/>
        </w:numPr>
        <w:tabs>
          <w:tab w:val="left" w:pos="990"/>
          <w:tab w:val="left" w:pos="1080"/>
        </w:tabs>
        <w:spacing w:before="120" w:after="120"/>
        <w:ind w:left="1440" w:hanging="274"/>
        <w:rPr>
          <w:rFonts w:ascii="Arial" w:hAnsi="Arial" w:cs="Arial" w:hint="default"/>
        </w:rPr>
      </w:pPr>
      <w:r>
        <w:rPr>
          <w:rFonts w:ascii="Arial" w:hAnsi="Arial" w:cs="Arial" w:hint="default"/>
        </w:rPr>
        <w:t>Posting a better version of the Bylaws on the web site so they are more legible.</w:t>
      </w:r>
    </w:p>
    <w:p w14:paraId="6858023C" w14:textId="77777777" w:rsidR="00DC285C" w:rsidRDefault="009E7489" w:rsidP="00F31E4A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 w:rsidRPr="00DC285C">
        <w:rPr>
          <w:rFonts w:ascii="Arial" w:hAnsi="Arial" w:cs="Arial" w:hint="default"/>
        </w:rPr>
        <w:t xml:space="preserve">Elevator </w:t>
      </w:r>
      <w:r w:rsidR="00083404" w:rsidRPr="00DC285C">
        <w:rPr>
          <w:rFonts w:ascii="Arial" w:hAnsi="Arial" w:cs="Arial" w:hint="default"/>
        </w:rPr>
        <w:t>r</w:t>
      </w:r>
      <w:r w:rsidRPr="00DC285C">
        <w:rPr>
          <w:rFonts w:ascii="Arial" w:hAnsi="Arial" w:cs="Arial" w:hint="default"/>
        </w:rPr>
        <w:t xml:space="preserve">epairs.  </w:t>
      </w:r>
      <w:r w:rsidR="00F44D38" w:rsidRPr="00DC285C">
        <w:rPr>
          <w:rFonts w:ascii="Arial" w:hAnsi="Arial" w:cs="Arial" w:hint="default"/>
        </w:rPr>
        <w:t xml:space="preserve">At the previous </w:t>
      </w:r>
      <w:proofErr w:type="gramStart"/>
      <w:r w:rsidR="00F44D38" w:rsidRPr="00DC285C">
        <w:rPr>
          <w:rFonts w:ascii="Arial" w:hAnsi="Arial" w:cs="Arial" w:hint="default"/>
        </w:rPr>
        <w:t>meeting</w:t>
      </w:r>
      <w:proofErr w:type="gramEnd"/>
      <w:r w:rsidR="00F44D38" w:rsidRPr="00DC285C">
        <w:rPr>
          <w:rFonts w:ascii="Arial" w:hAnsi="Arial" w:cs="Arial" w:hint="default"/>
        </w:rPr>
        <w:t xml:space="preserve"> the Board decided to </w:t>
      </w:r>
      <w:r w:rsidR="005F67A2" w:rsidRPr="00DC285C">
        <w:rPr>
          <w:rFonts w:ascii="Arial" w:hAnsi="Arial" w:cs="Arial" w:hint="default"/>
        </w:rPr>
        <w:t xml:space="preserve">pursue a higher priced </w:t>
      </w:r>
      <w:r w:rsidR="00C66A59" w:rsidRPr="00DC285C">
        <w:rPr>
          <w:rFonts w:ascii="Arial" w:hAnsi="Arial" w:cs="Arial" w:hint="default"/>
        </w:rPr>
        <w:t>($1155/month versus $</w:t>
      </w:r>
      <w:r w:rsidR="005337EF" w:rsidRPr="00DC285C">
        <w:rPr>
          <w:rFonts w:ascii="Arial" w:hAnsi="Arial" w:cs="Arial" w:hint="default"/>
        </w:rPr>
        <w:t>788</w:t>
      </w:r>
      <w:r w:rsidR="00C66A59" w:rsidRPr="00DC285C">
        <w:rPr>
          <w:rFonts w:ascii="Arial" w:hAnsi="Arial" w:cs="Arial" w:hint="default"/>
        </w:rPr>
        <w:t xml:space="preserve">/month) </w:t>
      </w:r>
      <w:r w:rsidR="005F67A2" w:rsidRPr="00DC285C">
        <w:rPr>
          <w:rFonts w:ascii="Arial" w:hAnsi="Arial" w:cs="Arial" w:hint="default"/>
        </w:rPr>
        <w:t xml:space="preserve">elevator maintenance contract that would include </w:t>
      </w:r>
      <w:r w:rsidR="003C2C01" w:rsidRPr="00DC285C">
        <w:rPr>
          <w:rFonts w:ascii="Arial" w:hAnsi="Arial" w:cs="Arial" w:hint="default"/>
        </w:rPr>
        <w:t xml:space="preserve">after-hours </w:t>
      </w:r>
      <w:r w:rsidR="00534D2D" w:rsidRPr="00DC285C">
        <w:rPr>
          <w:rFonts w:ascii="Arial" w:hAnsi="Arial" w:cs="Arial" w:hint="default"/>
        </w:rPr>
        <w:t>trouble calls</w:t>
      </w:r>
      <w:r w:rsidR="005F67A2" w:rsidRPr="00DC285C">
        <w:rPr>
          <w:rFonts w:ascii="Arial" w:hAnsi="Arial" w:cs="Arial" w:hint="default"/>
        </w:rPr>
        <w:t xml:space="preserve"> at no additional charge.  The elevators are relied upon by </w:t>
      </w:r>
      <w:r w:rsidR="007D7EAD" w:rsidRPr="00DC285C">
        <w:rPr>
          <w:rFonts w:ascii="Arial" w:hAnsi="Arial" w:cs="Arial" w:hint="default"/>
        </w:rPr>
        <w:t>many of our residents</w:t>
      </w:r>
      <w:r w:rsidR="00C66A59" w:rsidRPr="00DC285C">
        <w:rPr>
          <w:rFonts w:ascii="Arial" w:hAnsi="Arial" w:cs="Arial" w:hint="default"/>
        </w:rPr>
        <w:t xml:space="preserve"> who would have difficulty with the steps</w:t>
      </w:r>
      <w:r w:rsidR="007D7EAD" w:rsidRPr="00DC285C">
        <w:rPr>
          <w:rFonts w:ascii="Arial" w:hAnsi="Arial" w:cs="Arial" w:hint="default"/>
        </w:rPr>
        <w:t xml:space="preserve">.  </w:t>
      </w:r>
      <w:r w:rsidR="0049236A" w:rsidRPr="00DC285C">
        <w:rPr>
          <w:rFonts w:ascii="Arial" w:hAnsi="Arial" w:cs="Arial" w:hint="default"/>
        </w:rPr>
        <w:t>T</w:t>
      </w:r>
      <w:r w:rsidR="007D7EAD" w:rsidRPr="00DC285C">
        <w:rPr>
          <w:rFonts w:ascii="Arial" w:hAnsi="Arial" w:cs="Arial" w:hint="default"/>
        </w:rPr>
        <w:t>he Board was O</w:t>
      </w:r>
      <w:r w:rsidR="0049236A" w:rsidRPr="00DC285C">
        <w:rPr>
          <w:rFonts w:ascii="Arial" w:hAnsi="Arial" w:cs="Arial" w:hint="default"/>
        </w:rPr>
        <w:t>K</w:t>
      </w:r>
      <w:r w:rsidR="007D7EAD" w:rsidRPr="00DC285C">
        <w:rPr>
          <w:rFonts w:ascii="Arial" w:hAnsi="Arial" w:cs="Arial" w:hint="default"/>
        </w:rPr>
        <w:t xml:space="preserve"> with waiting until the Fall to upgrade this contract since elevator repairs </w:t>
      </w:r>
      <w:r w:rsidR="004E6BA4" w:rsidRPr="00DC285C">
        <w:rPr>
          <w:rFonts w:ascii="Arial" w:hAnsi="Arial" w:cs="Arial" w:hint="default"/>
        </w:rPr>
        <w:t>are normally less frequent during warm weather.  So far, this strategy has worked since there have been no afterhours elevator trouble calls for May – July.</w:t>
      </w:r>
      <w:r w:rsidR="00534D2D" w:rsidRPr="00DC285C">
        <w:rPr>
          <w:rFonts w:ascii="Arial" w:hAnsi="Arial" w:cs="Arial" w:hint="default"/>
        </w:rPr>
        <w:t xml:space="preserve">  </w:t>
      </w:r>
      <w:r w:rsidR="00534D2D" w:rsidRPr="00DC285C">
        <w:rPr>
          <w:rFonts w:ascii="Arial" w:hAnsi="Arial" w:cs="Arial" w:hint="default"/>
        </w:rPr>
        <w:br/>
      </w:r>
      <w:r w:rsidR="001B12C0" w:rsidRPr="00DC285C">
        <w:rPr>
          <w:rFonts w:ascii="Arial" w:hAnsi="Arial" w:cs="Arial" w:hint="default"/>
        </w:rPr>
        <w:br/>
      </w:r>
      <w:r w:rsidR="00DB69C9" w:rsidRPr="00DC285C">
        <w:rPr>
          <w:rFonts w:ascii="Arial" w:hAnsi="Arial" w:cs="Arial" w:hint="default"/>
        </w:rPr>
        <w:t>Ann is still working with the elevator repair company to c</w:t>
      </w:r>
      <w:r w:rsidRPr="00DC285C">
        <w:rPr>
          <w:rFonts w:ascii="Arial" w:hAnsi="Arial" w:cs="Arial" w:hint="default"/>
        </w:rPr>
        <w:t xml:space="preserve">ancel several of the charges for maintenance calls </w:t>
      </w:r>
      <w:r w:rsidR="001B12C0" w:rsidRPr="00DC285C">
        <w:rPr>
          <w:rFonts w:ascii="Arial" w:hAnsi="Arial" w:cs="Arial" w:hint="default"/>
        </w:rPr>
        <w:t>earlier in the year</w:t>
      </w:r>
      <w:r w:rsidR="00DB69C9" w:rsidRPr="00DC285C">
        <w:rPr>
          <w:rFonts w:ascii="Arial" w:hAnsi="Arial" w:cs="Arial" w:hint="default"/>
        </w:rPr>
        <w:t xml:space="preserve"> as discussed in previous meeting minutes.</w:t>
      </w:r>
      <w:r w:rsidR="001B12C0" w:rsidRPr="00DC285C">
        <w:rPr>
          <w:rFonts w:ascii="Arial" w:hAnsi="Arial" w:cs="Arial" w:hint="default"/>
        </w:rPr>
        <w:br/>
      </w:r>
    </w:p>
    <w:p w14:paraId="5F2D75C8" w14:textId="34FAB20E" w:rsidR="0045791F" w:rsidRPr="00DC285C" w:rsidRDefault="0045791F" w:rsidP="00F31E4A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 w:rsidRPr="00DC285C">
        <w:rPr>
          <w:rFonts w:ascii="Arial" w:hAnsi="Arial" w:cs="Arial" w:hint="default"/>
        </w:rPr>
        <w:lastRenderedPageBreak/>
        <w:t xml:space="preserve">Sprinkler </w:t>
      </w:r>
      <w:proofErr w:type="gramStart"/>
      <w:r w:rsidR="00083404" w:rsidRPr="00DC285C">
        <w:rPr>
          <w:rFonts w:ascii="Arial" w:hAnsi="Arial" w:cs="Arial" w:hint="default"/>
        </w:rPr>
        <w:t>i</w:t>
      </w:r>
      <w:r w:rsidRPr="00DC285C">
        <w:rPr>
          <w:rFonts w:ascii="Arial" w:hAnsi="Arial" w:cs="Arial" w:hint="default"/>
        </w:rPr>
        <w:t>nspection</w:t>
      </w:r>
      <w:proofErr w:type="gramEnd"/>
      <w:r w:rsidRPr="00DC285C">
        <w:rPr>
          <w:rFonts w:ascii="Arial" w:hAnsi="Arial" w:cs="Arial" w:hint="default"/>
        </w:rPr>
        <w:t xml:space="preserve"> </w:t>
      </w:r>
      <w:r w:rsidR="00623C0B" w:rsidRPr="00DC285C">
        <w:rPr>
          <w:rFonts w:ascii="Arial" w:hAnsi="Arial" w:cs="Arial" w:hint="default"/>
        </w:rPr>
        <w:t>follow up</w:t>
      </w:r>
      <w:r w:rsidRPr="00DC285C">
        <w:rPr>
          <w:rFonts w:ascii="Arial" w:hAnsi="Arial" w:cs="Arial" w:hint="default"/>
        </w:rPr>
        <w:t xml:space="preserve">.  </w:t>
      </w:r>
      <w:r w:rsidR="00836852" w:rsidRPr="00DC285C">
        <w:rPr>
          <w:rFonts w:ascii="Arial" w:hAnsi="Arial" w:cs="Arial" w:hint="default"/>
        </w:rPr>
        <w:t xml:space="preserve">As described in the June meeting minutes, the March sprinkler inspection revealed </w:t>
      </w:r>
      <w:r w:rsidR="00DC285C">
        <w:rPr>
          <w:rFonts w:ascii="Arial" w:hAnsi="Arial" w:cs="Arial" w:hint="default"/>
        </w:rPr>
        <w:t xml:space="preserve">several sprinkler head </w:t>
      </w:r>
      <w:r w:rsidR="00836852" w:rsidRPr="00DC285C">
        <w:rPr>
          <w:rFonts w:ascii="Arial" w:hAnsi="Arial" w:cs="Arial" w:hint="default"/>
        </w:rPr>
        <w:t xml:space="preserve">issues that need to be resolved.  </w:t>
      </w:r>
      <w:proofErr w:type="gramStart"/>
      <w:r w:rsidR="00836852" w:rsidRPr="00DC285C">
        <w:rPr>
          <w:rFonts w:ascii="Arial" w:hAnsi="Arial" w:cs="Arial" w:hint="default"/>
        </w:rPr>
        <w:t>All of</w:t>
      </w:r>
      <w:proofErr w:type="gramEnd"/>
      <w:r w:rsidR="00836852" w:rsidRPr="00DC285C">
        <w:rPr>
          <w:rFonts w:ascii="Arial" w:hAnsi="Arial" w:cs="Arial" w:hint="default"/>
        </w:rPr>
        <w:t xml:space="preserve"> the</w:t>
      </w:r>
      <w:r w:rsidR="0019295C">
        <w:rPr>
          <w:rFonts w:ascii="Arial" w:hAnsi="Arial" w:cs="Arial" w:hint="default"/>
        </w:rPr>
        <w:t xml:space="preserve"> faulty sprinkler heads</w:t>
      </w:r>
      <w:r w:rsidR="00836852" w:rsidRPr="00DC285C">
        <w:rPr>
          <w:rFonts w:ascii="Arial" w:hAnsi="Arial" w:cs="Arial" w:hint="default"/>
        </w:rPr>
        <w:t xml:space="preserve"> are inside of units and therefore the responsibility of the unit owners to </w:t>
      </w:r>
      <w:r w:rsidR="00F34414" w:rsidRPr="00DC285C">
        <w:rPr>
          <w:rFonts w:ascii="Arial" w:hAnsi="Arial" w:cs="Arial" w:hint="default"/>
        </w:rPr>
        <w:t xml:space="preserve">pay for repairs. </w:t>
      </w:r>
      <w:r w:rsidR="008E6B1C" w:rsidRPr="00DC285C">
        <w:rPr>
          <w:rFonts w:ascii="Arial" w:hAnsi="Arial" w:cs="Arial" w:hint="default"/>
        </w:rPr>
        <w:t xml:space="preserve">The total estimated cost for these repairs </w:t>
      </w:r>
      <w:r w:rsidR="00012681" w:rsidRPr="00DC285C">
        <w:rPr>
          <w:rFonts w:ascii="Arial" w:hAnsi="Arial" w:cs="Arial" w:hint="default"/>
        </w:rPr>
        <w:t xml:space="preserve">is $2795 but the repair company has still not let Ann know how these costs </w:t>
      </w:r>
      <w:r w:rsidR="004D0C51" w:rsidRPr="00DC285C">
        <w:rPr>
          <w:rFonts w:ascii="Arial" w:hAnsi="Arial" w:cs="Arial" w:hint="default"/>
        </w:rPr>
        <w:t>will be distributed for the various items</w:t>
      </w:r>
      <w:r w:rsidR="00AD203F" w:rsidRPr="00DC285C">
        <w:rPr>
          <w:rFonts w:ascii="Arial" w:hAnsi="Arial" w:cs="Arial" w:hint="default"/>
        </w:rPr>
        <w:t xml:space="preserve"> to be repaired</w:t>
      </w:r>
      <w:r w:rsidR="004D0C51" w:rsidRPr="00DC285C">
        <w:rPr>
          <w:rFonts w:ascii="Arial" w:hAnsi="Arial" w:cs="Arial" w:hint="default"/>
        </w:rPr>
        <w:t>.  She needs this information to inform unit owners of the</w:t>
      </w:r>
      <w:r w:rsidR="007D3724" w:rsidRPr="00DC285C">
        <w:rPr>
          <w:rFonts w:ascii="Arial" w:hAnsi="Arial" w:cs="Arial" w:hint="default"/>
        </w:rPr>
        <w:t xml:space="preserve"> portion of the total</w:t>
      </w:r>
      <w:r w:rsidR="004D0C51" w:rsidRPr="00DC285C">
        <w:rPr>
          <w:rFonts w:ascii="Arial" w:hAnsi="Arial" w:cs="Arial" w:hint="default"/>
        </w:rPr>
        <w:t xml:space="preserve"> cost they will be billed for after the repairs are complete.</w:t>
      </w:r>
      <w:r w:rsidR="00F34414" w:rsidRPr="00DC285C">
        <w:rPr>
          <w:rFonts w:ascii="Arial" w:hAnsi="Arial" w:cs="Arial" w:hint="default"/>
        </w:rPr>
        <w:t xml:space="preserve"> </w:t>
      </w:r>
    </w:p>
    <w:p w14:paraId="696608CE" w14:textId="03CC03B0" w:rsidR="00074302" w:rsidRDefault="00163AF2" w:rsidP="002B267E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Building </w:t>
      </w:r>
      <w:r w:rsidR="00074302" w:rsidRPr="002B267E">
        <w:rPr>
          <w:rFonts w:ascii="Arial" w:hAnsi="Arial" w:cs="Arial" w:hint="default"/>
        </w:rPr>
        <w:t xml:space="preserve">lighting </w:t>
      </w:r>
      <w:r>
        <w:rPr>
          <w:rFonts w:ascii="Arial" w:hAnsi="Arial" w:cs="Arial" w:hint="default"/>
        </w:rPr>
        <w:t>improvements</w:t>
      </w:r>
      <w:r w:rsidR="00074302" w:rsidRPr="002B267E">
        <w:rPr>
          <w:rFonts w:ascii="Arial" w:hAnsi="Arial" w:cs="Arial" w:hint="default"/>
        </w:rPr>
        <w:t>.</w:t>
      </w:r>
      <w:r w:rsidR="00DA0360" w:rsidRPr="002B267E">
        <w:rPr>
          <w:rFonts w:ascii="Arial" w:hAnsi="Arial" w:cs="Arial" w:hint="default"/>
        </w:rPr>
        <w:t xml:space="preserve">  </w:t>
      </w:r>
      <w:r w:rsidR="00224D95">
        <w:rPr>
          <w:rFonts w:ascii="Arial" w:hAnsi="Arial" w:cs="Arial" w:hint="default"/>
        </w:rPr>
        <w:t>During June, an</w:t>
      </w:r>
      <w:r w:rsidR="0012268B">
        <w:rPr>
          <w:rFonts w:ascii="Arial" w:hAnsi="Arial" w:cs="Arial" w:hint="default"/>
        </w:rPr>
        <w:t xml:space="preserve"> electrician </w:t>
      </w:r>
      <w:r w:rsidR="00971512">
        <w:rPr>
          <w:rFonts w:ascii="Arial" w:hAnsi="Arial" w:cs="Arial" w:hint="default"/>
        </w:rPr>
        <w:t xml:space="preserve">inspected all the building exterior lighting and </w:t>
      </w:r>
      <w:r w:rsidR="00B21430">
        <w:rPr>
          <w:rFonts w:ascii="Arial" w:hAnsi="Arial" w:cs="Arial" w:hint="default"/>
        </w:rPr>
        <w:t xml:space="preserve">found that some circuits were controlled by timers and others by </w:t>
      </w:r>
      <w:r w:rsidR="00FB4088">
        <w:rPr>
          <w:rFonts w:ascii="Arial" w:hAnsi="Arial" w:cs="Arial" w:hint="default"/>
        </w:rPr>
        <w:t>photocells.</w:t>
      </w:r>
      <w:r w:rsidR="00B21430">
        <w:rPr>
          <w:rFonts w:ascii="Arial" w:hAnsi="Arial" w:cs="Arial" w:hint="default"/>
        </w:rPr>
        <w:t xml:space="preserve"> He replaced </w:t>
      </w:r>
      <w:r w:rsidR="00971512">
        <w:rPr>
          <w:rFonts w:ascii="Arial" w:hAnsi="Arial" w:cs="Arial" w:hint="default"/>
        </w:rPr>
        <w:t xml:space="preserve">all </w:t>
      </w:r>
      <w:r w:rsidR="00EC518A">
        <w:rPr>
          <w:rFonts w:ascii="Arial" w:hAnsi="Arial" w:cs="Arial" w:hint="default"/>
        </w:rPr>
        <w:t xml:space="preserve">the </w:t>
      </w:r>
      <w:r w:rsidR="00971512">
        <w:rPr>
          <w:rFonts w:ascii="Arial" w:hAnsi="Arial" w:cs="Arial" w:hint="default"/>
        </w:rPr>
        <w:t>timers with photocells</w:t>
      </w:r>
      <w:r w:rsidR="00EC518A">
        <w:rPr>
          <w:rFonts w:ascii="Arial" w:hAnsi="Arial" w:cs="Arial" w:hint="default"/>
        </w:rPr>
        <w:t>, since t</w:t>
      </w:r>
      <w:r w:rsidR="00971512">
        <w:rPr>
          <w:rFonts w:ascii="Arial" w:hAnsi="Arial" w:cs="Arial" w:hint="default"/>
        </w:rPr>
        <w:t>hese are more reliable, and they respond to lighting conditions rather than a specific time of day.  These lights are now operational.</w:t>
      </w:r>
      <w:r w:rsidR="00C75C96">
        <w:rPr>
          <w:rFonts w:ascii="Arial" w:hAnsi="Arial" w:cs="Arial" w:hint="default"/>
        </w:rPr>
        <w:t xml:space="preserve">  </w:t>
      </w:r>
    </w:p>
    <w:p w14:paraId="2B44314D" w14:textId="6787C2B3" w:rsidR="002309BC" w:rsidRDefault="002309BC" w:rsidP="002309BC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Sunshade approval.  </w:t>
      </w:r>
      <w:r w:rsidR="006B614E">
        <w:rPr>
          <w:rFonts w:ascii="Arial" w:hAnsi="Arial" w:cs="Arial" w:hint="default"/>
        </w:rPr>
        <w:t xml:space="preserve">At the June meeting, the Board approved a </w:t>
      </w:r>
      <w:r>
        <w:rPr>
          <w:rFonts w:ascii="Arial" w:hAnsi="Arial" w:cs="Arial" w:hint="default"/>
        </w:rPr>
        <w:t>homeowner</w:t>
      </w:r>
      <w:r w:rsidR="006B614E">
        <w:rPr>
          <w:rFonts w:ascii="Arial" w:hAnsi="Arial" w:cs="Arial" w:hint="default"/>
        </w:rPr>
        <w:t>’s request to install a</w:t>
      </w:r>
      <w:r w:rsidR="009F5CF4">
        <w:rPr>
          <w:rFonts w:ascii="Arial" w:hAnsi="Arial" w:cs="Arial" w:hint="default"/>
        </w:rPr>
        <w:t xml:space="preserve"> sunshade on their deck, </w:t>
      </w:r>
      <w:r w:rsidR="00E03F85">
        <w:rPr>
          <w:rFonts w:ascii="Arial" w:hAnsi="Arial" w:cs="Arial" w:hint="default"/>
        </w:rPr>
        <w:t xml:space="preserve">provided that the shade </w:t>
      </w:r>
      <w:r w:rsidR="009C20CE">
        <w:rPr>
          <w:rFonts w:ascii="Arial" w:hAnsi="Arial" w:cs="Arial" w:hint="default"/>
        </w:rPr>
        <w:t>w</w:t>
      </w:r>
      <w:r w:rsidR="00E03F85">
        <w:rPr>
          <w:rFonts w:ascii="Arial" w:hAnsi="Arial" w:cs="Arial" w:hint="default"/>
        </w:rPr>
        <w:t xml:space="preserve">as a neutral color.  The homeowner subsequently installed a sunshade that </w:t>
      </w:r>
      <w:r w:rsidR="009C20CE">
        <w:rPr>
          <w:rFonts w:ascii="Arial" w:hAnsi="Arial" w:cs="Arial" w:hint="default"/>
        </w:rPr>
        <w:t>the Board felt was not neutral</w:t>
      </w:r>
      <w:r w:rsidR="004C578D">
        <w:rPr>
          <w:rFonts w:ascii="Arial" w:hAnsi="Arial" w:cs="Arial" w:hint="default"/>
        </w:rPr>
        <w:t xml:space="preserve">.  The homeowner was then asked to remove the </w:t>
      </w:r>
      <w:r w:rsidR="00DF1D17">
        <w:rPr>
          <w:rFonts w:ascii="Arial" w:hAnsi="Arial" w:cs="Arial" w:hint="default"/>
        </w:rPr>
        <w:t>shade,</w:t>
      </w:r>
      <w:r w:rsidR="004C578D">
        <w:rPr>
          <w:rFonts w:ascii="Arial" w:hAnsi="Arial" w:cs="Arial" w:hint="default"/>
        </w:rPr>
        <w:t xml:space="preserve"> and they did so.</w:t>
      </w:r>
    </w:p>
    <w:p w14:paraId="2E146BDE" w14:textId="17A63CDB" w:rsidR="004B3913" w:rsidRDefault="002309BC" w:rsidP="00C75C96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proofErr w:type="spellStart"/>
      <w:r w:rsidRPr="002309BC">
        <w:rPr>
          <w:rFonts w:ascii="Arial" w:hAnsi="Arial" w:cs="Arial" w:hint="default"/>
        </w:rPr>
        <w:t>Metronet</w:t>
      </w:r>
      <w:proofErr w:type="spellEnd"/>
      <w:r w:rsidRPr="002309BC">
        <w:rPr>
          <w:rFonts w:ascii="Arial" w:hAnsi="Arial" w:cs="Arial" w:hint="default"/>
        </w:rPr>
        <w:t xml:space="preserve"> damage.  </w:t>
      </w:r>
      <w:r w:rsidR="004C578D">
        <w:rPr>
          <w:rFonts w:ascii="Arial" w:hAnsi="Arial" w:cs="Arial" w:hint="default"/>
        </w:rPr>
        <w:t xml:space="preserve">Board members are still unsatisfied with the </w:t>
      </w:r>
      <w:proofErr w:type="spellStart"/>
      <w:r w:rsidR="004C578D">
        <w:rPr>
          <w:rFonts w:ascii="Arial" w:hAnsi="Arial" w:cs="Arial" w:hint="default"/>
        </w:rPr>
        <w:t>Metronet</w:t>
      </w:r>
      <w:proofErr w:type="spellEnd"/>
      <w:r w:rsidR="004C578D">
        <w:rPr>
          <w:rFonts w:ascii="Arial" w:hAnsi="Arial" w:cs="Arial" w:hint="default"/>
        </w:rPr>
        <w:t xml:space="preserve"> efforts to </w:t>
      </w:r>
      <w:r w:rsidR="00F47B77">
        <w:rPr>
          <w:rFonts w:ascii="Arial" w:hAnsi="Arial" w:cs="Arial" w:hint="default"/>
        </w:rPr>
        <w:t xml:space="preserve">leave our property in the same condition it was in before they dug to install their conduits.  Specifically, there are areas where grass has not </w:t>
      </w:r>
      <w:r w:rsidR="000A6DBD">
        <w:rPr>
          <w:rFonts w:ascii="Arial" w:hAnsi="Arial" w:cs="Arial" w:hint="default"/>
        </w:rPr>
        <w:t xml:space="preserve">grown and there are </w:t>
      </w:r>
      <w:r w:rsidR="006106E6">
        <w:rPr>
          <w:rFonts w:ascii="Arial" w:hAnsi="Arial" w:cs="Arial" w:hint="default"/>
        </w:rPr>
        <w:t>other</w:t>
      </w:r>
      <w:r w:rsidR="000A6DBD">
        <w:rPr>
          <w:rFonts w:ascii="Arial" w:hAnsi="Arial" w:cs="Arial" w:hint="default"/>
        </w:rPr>
        <w:t xml:space="preserve"> areas where the rocks that were dug up are visible instead of grass.  The Board is also not happy with the </w:t>
      </w:r>
      <w:r w:rsidR="00FB2894">
        <w:rPr>
          <w:rFonts w:ascii="Arial" w:hAnsi="Arial" w:cs="Arial" w:hint="default"/>
        </w:rPr>
        <w:t>orange and white</w:t>
      </w:r>
      <w:r w:rsidR="000A6DBD">
        <w:rPr>
          <w:rFonts w:ascii="Arial" w:hAnsi="Arial" w:cs="Arial" w:hint="default"/>
        </w:rPr>
        <w:t xml:space="preserve"> poles used to mark the location of </w:t>
      </w:r>
      <w:r w:rsidR="00747554">
        <w:rPr>
          <w:rFonts w:ascii="Arial" w:hAnsi="Arial" w:cs="Arial" w:hint="default"/>
        </w:rPr>
        <w:t xml:space="preserve">the conduit access points.  Ann will relay this information to her contact at </w:t>
      </w:r>
      <w:proofErr w:type="spellStart"/>
      <w:r w:rsidR="00747554">
        <w:rPr>
          <w:rFonts w:ascii="Arial" w:hAnsi="Arial" w:cs="Arial" w:hint="default"/>
        </w:rPr>
        <w:t>Metronet</w:t>
      </w:r>
      <w:proofErr w:type="spellEnd"/>
      <w:r w:rsidR="00747554">
        <w:rPr>
          <w:rFonts w:ascii="Arial" w:hAnsi="Arial" w:cs="Arial" w:hint="default"/>
        </w:rPr>
        <w:t>.</w:t>
      </w:r>
    </w:p>
    <w:p w14:paraId="6F24D50B" w14:textId="0983675A" w:rsidR="004B3913" w:rsidRDefault="004B3913" w:rsidP="004B3913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Seal coating.  Work</w:t>
      </w:r>
      <w:r w:rsidR="00DB0A71">
        <w:rPr>
          <w:rFonts w:ascii="Arial" w:hAnsi="Arial" w:cs="Arial" w:hint="default"/>
        </w:rPr>
        <w:t xml:space="preserve"> to reseal and restripe the asphalt parking lot was</w:t>
      </w:r>
      <w:r>
        <w:rPr>
          <w:rFonts w:ascii="Arial" w:hAnsi="Arial" w:cs="Arial" w:hint="default"/>
        </w:rPr>
        <w:t xml:space="preserve"> completed in late July</w:t>
      </w:r>
      <w:r w:rsidR="007D3DFA">
        <w:rPr>
          <w:rFonts w:ascii="Arial" w:hAnsi="Arial" w:cs="Arial" w:hint="default"/>
        </w:rPr>
        <w:t xml:space="preserve"> at a cost of $12,062</w:t>
      </w:r>
      <w:r w:rsidR="00D426D4">
        <w:rPr>
          <w:rFonts w:ascii="Arial" w:hAnsi="Arial" w:cs="Arial" w:hint="default"/>
        </w:rPr>
        <w:t>.  Once the bill is paid, Ann can submit the forms to the city and the HOA will be reimbursed for half of this cost ($6,</w:t>
      </w:r>
      <w:r w:rsidR="00EB06BF">
        <w:rPr>
          <w:rFonts w:ascii="Arial" w:hAnsi="Arial" w:cs="Arial" w:hint="default"/>
        </w:rPr>
        <w:t>031).</w:t>
      </w:r>
      <w:r>
        <w:rPr>
          <w:rFonts w:ascii="Arial" w:hAnsi="Arial" w:cs="Arial" w:hint="default"/>
        </w:rPr>
        <w:t xml:space="preserve">  </w:t>
      </w:r>
      <w:r w:rsidR="00EB06BF">
        <w:rPr>
          <w:rFonts w:ascii="Arial" w:hAnsi="Arial" w:cs="Arial" w:hint="default"/>
        </w:rPr>
        <w:t>In discussions with the city representative, Carrie found out that this reimbursement normally takes only a few weeks after the forms are properly filled out and all needed information is submitted.</w:t>
      </w:r>
      <w:r>
        <w:rPr>
          <w:rFonts w:ascii="Arial" w:hAnsi="Arial" w:cs="Arial" w:hint="default"/>
        </w:rPr>
        <w:t xml:space="preserve"> </w:t>
      </w:r>
    </w:p>
    <w:p w14:paraId="609121D4" w14:textId="510018D8" w:rsidR="00682CBB" w:rsidRDefault="00682CBB" w:rsidP="00C75C96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Grant application for 2025 and addendum for 2024.</w:t>
      </w:r>
      <w:r w:rsidR="00EB06BF">
        <w:rPr>
          <w:rFonts w:ascii="Arial" w:hAnsi="Arial" w:cs="Arial" w:hint="default"/>
        </w:rPr>
        <w:t xml:space="preserve">  </w:t>
      </w:r>
      <w:r w:rsidR="005A533A">
        <w:rPr>
          <w:rFonts w:ascii="Arial" w:hAnsi="Arial" w:cs="Arial" w:hint="default"/>
        </w:rPr>
        <w:t>A special Board meeting was held on 8/11/24 to approve submittal of</w:t>
      </w:r>
      <w:r w:rsidR="005E13C2">
        <w:rPr>
          <w:rFonts w:ascii="Arial" w:hAnsi="Arial" w:cs="Arial" w:hint="default"/>
        </w:rPr>
        <w:t xml:space="preserve"> the 2025</w:t>
      </w:r>
      <w:r w:rsidR="00EB06BF">
        <w:rPr>
          <w:rFonts w:ascii="Arial" w:hAnsi="Arial" w:cs="Arial" w:hint="default"/>
        </w:rPr>
        <w:t xml:space="preserve"> grant application</w:t>
      </w:r>
      <w:r w:rsidR="005E13C2">
        <w:rPr>
          <w:rFonts w:ascii="Arial" w:hAnsi="Arial" w:cs="Arial" w:hint="default"/>
        </w:rPr>
        <w:t xml:space="preserve">.  The scope of work </w:t>
      </w:r>
      <w:r w:rsidR="00EB06BF">
        <w:rPr>
          <w:rFonts w:ascii="Arial" w:hAnsi="Arial" w:cs="Arial" w:hint="default"/>
        </w:rPr>
        <w:t>include</w:t>
      </w:r>
      <w:r w:rsidR="005E13C2">
        <w:rPr>
          <w:rFonts w:ascii="Arial" w:hAnsi="Arial" w:cs="Arial" w:hint="default"/>
        </w:rPr>
        <w:t>s</w:t>
      </w:r>
      <w:r w:rsidR="00EB06BF">
        <w:rPr>
          <w:rFonts w:ascii="Arial" w:hAnsi="Arial" w:cs="Arial" w:hint="default"/>
        </w:rPr>
        <w:t xml:space="preserve"> replacing the sidewalks for building 4218 and </w:t>
      </w:r>
      <w:r w:rsidR="002C6655">
        <w:rPr>
          <w:rFonts w:ascii="Arial" w:hAnsi="Arial" w:cs="Arial" w:hint="default"/>
        </w:rPr>
        <w:t xml:space="preserve">the </w:t>
      </w:r>
      <w:r w:rsidR="004D0FA9">
        <w:rPr>
          <w:rFonts w:ascii="Arial" w:hAnsi="Arial" w:cs="Arial" w:hint="default"/>
        </w:rPr>
        <w:t>w</w:t>
      </w:r>
      <w:r w:rsidR="002C6655">
        <w:rPr>
          <w:rFonts w:ascii="Arial" w:hAnsi="Arial" w:cs="Arial" w:hint="default"/>
        </w:rPr>
        <w:t>all behind building 4235.  We also submitted an addendum to the 2024 grant application scope</w:t>
      </w:r>
      <w:r w:rsidR="00253854">
        <w:rPr>
          <w:rFonts w:ascii="Arial" w:hAnsi="Arial" w:cs="Arial" w:hint="default"/>
        </w:rPr>
        <w:t>-</w:t>
      </w:r>
      <w:r w:rsidR="002C6655">
        <w:rPr>
          <w:rFonts w:ascii="Arial" w:hAnsi="Arial" w:cs="Arial" w:hint="default"/>
        </w:rPr>
        <w:t>of</w:t>
      </w:r>
      <w:r w:rsidR="00253854">
        <w:rPr>
          <w:rFonts w:ascii="Arial" w:hAnsi="Arial" w:cs="Arial" w:hint="default"/>
        </w:rPr>
        <w:t>-</w:t>
      </w:r>
      <w:r w:rsidR="002C6655">
        <w:rPr>
          <w:rFonts w:ascii="Arial" w:hAnsi="Arial" w:cs="Arial" w:hint="default"/>
        </w:rPr>
        <w:t xml:space="preserve">work description to include </w:t>
      </w:r>
      <w:r w:rsidR="004D0FA9">
        <w:rPr>
          <w:rFonts w:ascii="Arial" w:hAnsi="Arial" w:cs="Arial" w:hint="default"/>
        </w:rPr>
        <w:t>landscaping and shrubbery replacement.  This addendum will allow us to recover more of the $7500 grant awarded to Palomar Reserve for 2024 work</w:t>
      </w:r>
      <w:r w:rsidR="00CB5E2E">
        <w:rPr>
          <w:rFonts w:ascii="Arial" w:hAnsi="Arial" w:cs="Arial" w:hint="default"/>
        </w:rPr>
        <w:t xml:space="preserve">.  See the meeting minutes for the special Board meeting </w:t>
      </w:r>
      <w:r w:rsidR="008E633E">
        <w:rPr>
          <w:rFonts w:ascii="Arial" w:hAnsi="Arial" w:cs="Arial" w:hint="default"/>
        </w:rPr>
        <w:t>for more details.</w:t>
      </w:r>
    </w:p>
    <w:p w14:paraId="2173D170" w14:textId="7DD05A99" w:rsidR="00682CBB" w:rsidRDefault="00682CBB" w:rsidP="00C75C96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Siding and soffit issues</w:t>
      </w:r>
      <w:r w:rsidR="003A5983">
        <w:rPr>
          <w:rFonts w:ascii="Arial" w:hAnsi="Arial" w:cs="Arial" w:hint="default"/>
        </w:rPr>
        <w:t xml:space="preserve"> (Bone Dry)</w:t>
      </w:r>
      <w:r w:rsidR="008E633E">
        <w:rPr>
          <w:rFonts w:ascii="Arial" w:hAnsi="Arial" w:cs="Arial" w:hint="default"/>
        </w:rPr>
        <w:t xml:space="preserve">.  Ann has Requested Bone Dry roofing to repair </w:t>
      </w:r>
      <w:r w:rsidR="0060332B">
        <w:rPr>
          <w:rFonts w:ascii="Arial" w:hAnsi="Arial" w:cs="Arial" w:hint="default"/>
        </w:rPr>
        <w:t>several</w:t>
      </w:r>
      <w:r w:rsidR="008E633E">
        <w:rPr>
          <w:rFonts w:ascii="Arial" w:hAnsi="Arial" w:cs="Arial" w:hint="default"/>
        </w:rPr>
        <w:t xml:space="preserve"> siding, </w:t>
      </w:r>
      <w:proofErr w:type="gramStart"/>
      <w:r w:rsidR="008E633E">
        <w:rPr>
          <w:rFonts w:ascii="Arial" w:hAnsi="Arial" w:cs="Arial" w:hint="default"/>
        </w:rPr>
        <w:t>soffit</w:t>
      </w:r>
      <w:proofErr w:type="gramEnd"/>
      <w:r w:rsidR="008E633E">
        <w:rPr>
          <w:rFonts w:ascii="Arial" w:hAnsi="Arial" w:cs="Arial" w:hint="default"/>
        </w:rPr>
        <w:t xml:space="preserve"> and gutter issues throughout the complex.  Th</w:t>
      </w:r>
      <w:r w:rsidR="00F71A25">
        <w:rPr>
          <w:rFonts w:ascii="Arial" w:hAnsi="Arial" w:cs="Arial" w:hint="default"/>
        </w:rPr>
        <w:t xml:space="preserve">is company is very busy and will fit in these small scope jobs between the larger scope jobs that they are working.  </w:t>
      </w:r>
    </w:p>
    <w:p w14:paraId="071126CF" w14:textId="767546F3" w:rsidR="003A5983" w:rsidRPr="00E30CCF" w:rsidRDefault="003A5983" w:rsidP="00E30CCF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Inoperable v</w:t>
      </w:r>
      <w:r w:rsidRPr="002309BC">
        <w:rPr>
          <w:rFonts w:ascii="Arial" w:hAnsi="Arial" w:cs="Arial" w:hint="default"/>
        </w:rPr>
        <w:t>ehicle</w:t>
      </w:r>
      <w:r>
        <w:rPr>
          <w:rFonts w:ascii="Arial" w:hAnsi="Arial" w:cs="Arial" w:hint="default"/>
        </w:rPr>
        <w:t>s</w:t>
      </w:r>
      <w:r w:rsidR="00267CAE">
        <w:rPr>
          <w:rFonts w:ascii="Arial" w:hAnsi="Arial" w:cs="Arial" w:hint="default"/>
        </w:rPr>
        <w:t xml:space="preserve">.  </w:t>
      </w:r>
      <w:r w:rsidR="00842494">
        <w:rPr>
          <w:rFonts w:ascii="Arial" w:hAnsi="Arial" w:cs="Arial" w:hint="default"/>
        </w:rPr>
        <w:t xml:space="preserve">The vehicles that were past their license expiration date as discussed in previous meeting minutes have either been removed from outside parking spaces or their </w:t>
      </w:r>
      <w:r w:rsidR="00245987">
        <w:rPr>
          <w:rFonts w:ascii="Arial" w:hAnsi="Arial" w:cs="Arial" w:hint="default"/>
        </w:rPr>
        <w:t xml:space="preserve">plates renewed.  Ann will add a note to the newsletter to remind residents that they need to </w:t>
      </w:r>
      <w:r w:rsidR="00573B3F">
        <w:rPr>
          <w:rFonts w:ascii="Arial" w:hAnsi="Arial" w:cs="Arial" w:hint="default"/>
        </w:rPr>
        <w:t xml:space="preserve">only park cars with current license plate tags in the Palomar Reserve common areas.  Also, </w:t>
      </w:r>
      <w:r w:rsidR="007B23BB">
        <w:rPr>
          <w:rFonts w:ascii="Arial" w:hAnsi="Arial" w:cs="Arial" w:hint="default"/>
        </w:rPr>
        <w:t xml:space="preserve">she will encourage residents to register their vehicles </w:t>
      </w:r>
      <w:r w:rsidR="00E30CCF">
        <w:rPr>
          <w:rFonts w:ascii="Arial" w:hAnsi="Arial" w:cs="Arial" w:hint="default"/>
        </w:rPr>
        <w:t>online</w:t>
      </w:r>
      <w:r w:rsidR="007B23BB">
        <w:rPr>
          <w:rFonts w:ascii="Arial" w:hAnsi="Arial" w:cs="Arial" w:hint="default"/>
        </w:rPr>
        <w:t xml:space="preserve"> in the Palomar Reserve website so that we can </w:t>
      </w:r>
      <w:r w:rsidR="006C79CC">
        <w:rPr>
          <w:rFonts w:ascii="Arial" w:hAnsi="Arial" w:cs="Arial" w:hint="default"/>
        </w:rPr>
        <w:t>deal more effectively with abandoned vehicles.</w:t>
      </w:r>
    </w:p>
    <w:p w14:paraId="2D48B958" w14:textId="2CF57817" w:rsidR="001D2CFF" w:rsidRPr="00045500" w:rsidRDefault="001D2CFF" w:rsidP="00EF408D">
      <w:pPr>
        <w:pStyle w:val="ListParagraph"/>
        <w:keepNext/>
        <w:numPr>
          <w:ilvl w:val="0"/>
          <w:numId w:val="5"/>
        </w:numPr>
        <w:spacing w:before="360"/>
        <w:ind w:hanging="720"/>
        <w:rPr>
          <w:rFonts w:ascii="Arial" w:hAnsi="Arial" w:cs="Arial" w:hint="default"/>
          <w:u w:val="single"/>
        </w:rPr>
      </w:pPr>
      <w:r w:rsidRPr="00045500">
        <w:rPr>
          <w:rFonts w:ascii="Arial" w:hAnsi="Arial" w:cs="Arial" w:hint="default"/>
          <w:u w:val="single"/>
        </w:rPr>
        <w:lastRenderedPageBreak/>
        <w:t>New Business</w:t>
      </w:r>
    </w:p>
    <w:p w14:paraId="31A6CAB6" w14:textId="6889E10B" w:rsidR="0053190D" w:rsidRDefault="006A2CB0" w:rsidP="00787D72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Moving money from </w:t>
      </w:r>
      <w:r w:rsidR="009F7547">
        <w:rPr>
          <w:rFonts w:ascii="Arial" w:hAnsi="Arial" w:cs="Arial" w:hint="default"/>
        </w:rPr>
        <w:t>r</w:t>
      </w:r>
      <w:r>
        <w:rPr>
          <w:rFonts w:ascii="Arial" w:hAnsi="Arial" w:cs="Arial" w:hint="default"/>
        </w:rPr>
        <w:t xml:space="preserve">eserve account to cover </w:t>
      </w:r>
      <w:r w:rsidR="009F7547">
        <w:rPr>
          <w:rFonts w:ascii="Arial" w:hAnsi="Arial" w:cs="Arial" w:hint="default"/>
        </w:rPr>
        <w:t>s</w:t>
      </w:r>
      <w:r>
        <w:rPr>
          <w:rFonts w:ascii="Arial" w:hAnsi="Arial" w:cs="Arial" w:hint="default"/>
        </w:rPr>
        <w:t xml:space="preserve">eal </w:t>
      </w:r>
      <w:r w:rsidR="009F7547">
        <w:rPr>
          <w:rFonts w:ascii="Arial" w:hAnsi="Arial" w:cs="Arial" w:hint="default"/>
        </w:rPr>
        <w:t>c</w:t>
      </w:r>
      <w:r>
        <w:rPr>
          <w:rFonts w:ascii="Arial" w:hAnsi="Arial" w:cs="Arial" w:hint="default"/>
        </w:rPr>
        <w:t>oating</w:t>
      </w:r>
      <w:r w:rsidR="006C79CC">
        <w:rPr>
          <w:rFonts w:ascii="Arial" w:hAnsi="Arial" w:cs="Arial" w:hint="default"/>
        </w:rPr>
        <w:t xml:space="preserve">.  </w:t>
      </w:r>
      <w:r w:rsidR="00192B7D">
        <w:rPr>
          <w:rFonts w:ascii="Arial" w:hAnsi="Arial" w:cs="Arial" w:hint="default"/>
        </w:rPr>
        <w:t>Ann asked the</w:t>
      </w:r>
      <w:r w:rsidR="006C79CC">
        <w:rPr>
          <w:rFonts w:ascii="Arial" w:hAnsi="Arial" w:cs="Arial" w:hint="default"/>
        </w:rPr>
        <w:t xml:space="preserve"> Board </w:t>
      </w:r>
      <w:r w:rsidR="00192B7D">
        <w:rPr>
          <w:rFonts w:ascii="Arial" w:hAnsi="Arial" w:cs="Arial" w:hint="default"/>
        </w:rPr>
        <w:t xml:space="preserve">to </w:t>
      </w:r>
      <w:r w:rsidR="006C79CC">
        <w:rPr>
          <w:rFonts w:ascii="Arial" w:hAnsi="Arial" w:cs="Arial" w:hint="default"/>
        </w:rPr>
        <w:t xml:space="preserve">approve moving $12,062 from one of the low interest reserve accounts to the operating account to cover the </w:t>
      </w:r>
      <w:r w:rsidR="00016A37">
        <w:rPr>
          <w:rFonts w:ascii="Arial" w:hAnsi="Arial" w:cs="Arial" w:hint="default"/>
        </w:rPr>
        <w:t xml:space="preserve">cost of the recent asphalt work.  </w:t>
      </w:r>
      <w:r w:rsidR="00274CAB">
        <w:rPr>
          <w:rFonts w:ascii="Arial" w:hAnsi="Arial" w:cs="Arial" w:hint="default"/>
        </w:rPr>
        <w:t xml:space="preserve">Sue moved that the request be </w:t>
      </w:r>
      <w:r w:rsidR="00427135">
        <w:rPr>
          <w:rFonts w:ascii="Arial" w:hAnsi="Arial" w:cs="Arial" w:hint="default"/>
        </w:rPr>
        <w:t>approved,</w:t>
      </w:r>
      <w:r w:rsidR="00274CAB">
        <w:rPr>
          <w:rFonts w:ascii="Arial" w:hAnsi="Arial" w:cs="Arial" w:hint="default"/>
        </w:rPr>
        <w:t xml:space="preserve"> and Carrie seconded the motion.  </w:t>
      </w:r>
      <w:r w:rsidR="00016A37">
        <w:rPr>
          <w:rFonts w:ascii="Arial" w:hAnsi="Arial" w:cs="Arial" w:hint="default"/>
        </w:rPr>
        <w:t xml:space="preserve">The </w:t>
      </w:r>
      <w:r w:rsidR="00274CAB">
        <w:rPr>
          <w:rFonts w:ascii="Arial" w:hAnsi="Arial" w:cs="Arial" w:hint="default"/>
        </w:rPr>
        <w:t xml:space="preserve">Board </w:t>
      </w:r>
      <w:r w:rsidR="00016A37">
        <w:rPr>
          <w:rFonts w:ascii="Arial" w:hAnsi="Arial" w:cs="Arial" w:hint="default"/>
        </w:rPr>
        <w:t>approv</w:t>
      </w:r>
      <w:r w:rsidR="00274CAB">
        <w:rPr>
          <w:rFonts w:ascii="Arial" w:hAnsi="Arial" w:cs="Arial" w:hint="default"/>
        </w:rPr>
        <w:t xml:space="preserve">ed the motion </w:t>
      </w:r>
      <w:r w:rsidR="00427135">
        <w:rPr>
          <w:rFonts w:ascii="Arial" w:hAnsi="Arial" w:cs="Arial" w:hint="default"/>
        </w:rPr>
        <w:t>unanimously</w:t>
      </w:r>
      <w:r w:rsidR="009F7547">
        <w:rPr>
          <w:rFonts w:ascii="Arial" w:hAnsi="Arial" w:cs="Arial" w:hint="default"/>
        </w:rPr>
        <w:t>,</w:t>
      </w:r>
      <w:r w:rsidR="00016A37">
        <w:rPr>
          <w:rFonts w:ascii="Arial" w:hAnsi="Arial" w:cs="Arial" w:hint="default"/>
        </w:rPr>
        <w:t xml:space="preserve"> provided that the funds recovered from the city </w:t>
      </w:r>
      <w:r w:rsidR="009E0284">
        <w:rPr>
          <w:rFonts w:ascii="Arial" w:hAnsi="Arial" w:cs="Arial" w:hint="default"/>
        </w:rPr>
        <w:t>are</w:t>
      </w:r>
      <w:r w:rsidR="00016A37">
        <w:rPr>
          <w:rFonts w:ascii="Arial" w:hAnsi="Arial" w:cs="Arial" w:hint="default"/>
        </w:rPr>
        <w:t xml:space="preserve"> returned to the reserve account after we are reimbursed.</w:t>
      </w:r>
      <w:r w:rsidR="006C79CC">
        <w:rPr>
          <w:rFonts w:ascii="Arial" w:hAnsi="Arial" w:cs="Arial" w:hint="default"/>
        </w:rPr>
        <w:t xml:space="preserve"> </w:t>
      </w:r>
    </w:p>
    <w:p w14:paraId="1A9B85E3" w14:textId="6EE9BF2D" w:rsidR="006A2CB0" w:rsidRDefault="006A2CB0" w:rsidP="00787D72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Annual meeting</w:t>
      </w:r>
      <w:r w:rsidR="006B084E">
        <w:rPr>
          <w:rFonts w:ascii="Arial" w:hAnsi="Arial" w:cs="Arial" w:hint="default"/>
        </w:rPr>
        <w:t xml:space="preserve">.  </w:t>
      </w:r>
      <w:r w:rsidR="0021055D">
        <w:rPr>
          <w:rFonts w:ascii="Arial" w:hAnsi="Arial" w:cs="Arial" w:hint="default"/>
        </w:rPr>
        <w:t xml:space="preserve">The Board set the date for the annual meeting of </w:t>
      </w:r>
      <w:r w:rsidR="00AD21EF">
        <w:rPr>
          <w:rFonts w:ascii="Arial" w:hAnsi="Arial" w:cs="Arial" w:hint="default"/>
        </w:rPr>
        <w:t>the Council of Co-Owners (</w:t>
      </w:r>
      <w:proofErr w:type="gramStart"/>
      <w:r w:rsidR="00AD21EF">
        <w:rPr>
          <w:rFonts w:ascii="Arial" w:hAnsi="Arial" w:cs="Arial" w:hint="default"/>
        </w:rPr>
        <w:t>i.e.</w:t>
      </w:r>
      <w:proofErr w:type="gramEnd"/>
      <w:r w:rsidR="00AD21EF">
        <w:rPr>
          <w:rFonts w:ascii="Arial" w:hAnsi="Arial" w:cs="Arial" w:hint="default"/>
        </w:rPr>
        <w:t xml:space="preserve"> all unit owners) to be </w:t>
      </w:r>
      <w:r w:rsidR="00AD21EF" w:rsidRPr="005F32CD">
        <w:rPr>
          <w:rFonts w:ascii="Arial" w:hAnsi="Arial" w:cs="Arial" w:hint="default"/>
          <w:b/>
          <w:bCs/>
        </w:rPr>
        <w:t>October 21</w:t>
      </w:r>
      <w:r w:rsidR="00AD21EF" w:rsidRPr="005F32CD">
        <w:rPr>
          <w:rFonts w:ascii="Arial" w:hAnsi="Arial" w:cs="Arial" w:hint="default"/>
          <w:b/>
          <w:bCs/>
          <w:vertAlign w:val="superscript"/>
        </w:rPr>
        <w:t>st</w:t>
      </w:r>
      <w:r w:rsidR="00AD21EF" w:rsidRPr="005F32CD">
        <w:rPr>
          <w:rFonts w:ascii="Arial" w:hAnsi="Arial" w:cs="Arial" w:hint="default"/>
          <w:b/>
          <w:bCs/>
        </w:rPr>
        <w:t xml:space="preserve"> at 6:30 PM</w:t>
      </w:r>
      <w:r w:rsidR="00D7724F">
        <w:rPr>
          <w:rFonts w:ascii="Arial" w:hAnsi="Arial" w:cs="Arial" w:hint="default"/>
        </w:rPr>
        <w:t xml:space="preserve"> in the club house.  Election of board members, approval of budget and other important topics will be included on the agenda for this meeting.  Ann will add a note to the September newsletter to </w:t>
      </w:r>
      <w:r w:rsidR="00890E43">
        <w:rPr>
          <w:rFonts w:ascii="Arial" w:hAnsi="Arial" w:cs="Arial" w:hint="default"/>
        </w:rPr>
        <w:t>inform homeowners of this important date.</w:t>
      </w:r>
      <w:r w:rsidR="00AD21EF">
        <w:rPr>
          <w:rFonts w:ascii="Arial" w:hAnsi="Arial" w:cs="Arial" w:hint="default"/>
        </w:rPr>
        <w:t xml:space="preserve"> </w:t>
      </w:r>
    </w:p>
    <w:p w14:paraId="0D54DD2D" w14:textId="062A7AB0" w:rsidR="006A2CB0" w:rsidRDefault="006A2CB0" w:rsidP="00787D72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Budget for 2025</w:t>
      </w:r>
      <w:r w:rsidR="00890E43">
        <w:rPr>
          <w:rFonts w:ascii="Arial" w:hAnsi="Arial" w:cs="Arial" w:hint="default"/>
        </w:rPr>
        <w:t xml:space="preserve">.  Ann reported that it is likely that HOA dues will need to increase in 2025.  There was no increase in </w:t>
      </w:r>
      <w:r w:rsidR="00F0252E">
        <w:rPr>
          <w:rFonts w:ascii="Arial" w:hAnsi="Arial" w:cs="Arial" w:hint="default"/>
        </w:rPr>
        <w:t xml:space="preserve">dues for the </w:t>
      </w:r>
      <w:r w:rsidR="00890E43">
        <w:rPr>
          <w:rFonts w:ascii="Arial" w:hAnsi="Arial" w:cs="Arial" w:hint="default"/>
        </w:rPr>
        <w:t xml:space="preserve">2024 and several routine costs have risen and are expected to rise further next year.  This includes the cost of elevator repairs, all utilities, </w:t>
      </w:r>
      <w:r w:rsidR="00AD55A2">
        <w:rPr>
          <w:rFonts w:ascii="Arial" w:hAnsi="Arial" w:cs="Arial" w:hint="default"/>
        </w:rPr>
        <w:t xml:space="preserve">insurance, mortgage interest, and other items.  Also, the Board has spent </w:t>
      </w:r>
      <w:r w:rsidR="000D52AA">
        <w:rPr>
          <w:rFonts w:ascii="Arial" w:hAnsi="Arial" w:cs="Arial" w:hint="default"/>
        </w:rPr>
        <w:t xml:space="preserve">funds from the reserve </w:t>
      </w:r>
      <w:r w:rsidR="00F0252E">
        <w:rPr>
          <w:rFonts w:ascii="Arial" w:hAnsi="Arial" w:cs="Arial" w:hint="default"/>
        </w:rPr>
        <w:t>account for</w:t>
      </w:r>
      <w:r w:rsidR="000D52AA">
        <w:rPr>
          <w:rFonts w:ascii="Arial" w:hAnsi="Arial" w:cs="Arial" w:hint="default"/>
        </w:rPr>
        <w:t xml:space="preserve"> the last two years for legitimate long-term repairs (roof repairs and asphalt work).  However, if we want to continue to </w:t>
      </w:r>
      <w:r w:rsidR="004748D0">
        <w:rPr>
          <w:rFonts w:ascii="Arial" w:hAnsi="Arial" w:cs="Arial" w:hint="default"/>
        </w:rPr>
        <w:t>build our reserve accounts (</w:t>
      </w:r>
      <w:proofErr w:type="gramStart"/>
      <w:r w:rsidR="004748D0">
        <w:rPr>
          <w:rFonts w:ascii="Arial" w:hAnsi="Arial" w:cs="Arial" w:hint="default"/>
        </w:rPr>
        <w:t>e.g.</w:t>
      </w:r>
      <w:proofErr w:type="gramEnd"/>
      <w:r w:rsidR="004748D0">
        <w:rPr>
          <w:rFonts w:ascii="Arial" w:hAnsi="Arial" w:cs="Arial" w:hint="default"/>
        </w:rPr>
        <w:t xml:space="preserve"> for anticipated major work like elevator refurbishment and modernization), we need </w:t>
      </w:r>
      <w:r w:rsidR="00237C4A">
        <w:rPr>
          <w:rFonts w:ascii="Arial" w:hAnsi="Arial" w:cs="Arial" w:hint="default"/>
        </w:rPr>
        <w:t xml:space="preserve">to </w:t>
      </w:r>
      <w:r w:rsidR="004748D0">
        <w:rPr>
          <w:rFonts w:ascii="Arial" w:hAnsi="Arial" w:cs="Arial" w:hint="default"/>
        </w:rPr>
        <w:t xml:space="preserve">budget more repair dollars in the operating budget.  Ann will bring a draft of the 2025 operating budget to the next Board meeting for review and approval by the Board before the annual meeting in October. </w:t>
      </w:r>
    </w:p>
    <w:p w14:paraId="060559C3" w14:textId="4539B317" w:rsidR="00C161AA" w:rsidRDefault="0066399B" w:rsidP="00027EB0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Insurance increase</w:t>
      </w:r>
      <w:r w:rsidR="004748D0">
        <w:rPr>
          <w:rFonts w:ascii="Arial" w:hAnsi="Arial" w:cs="Arial" w:hint="default"/>
        </w:rPr>
        <w:t xml:space="preserve">.  Ann reported that the HOA insurance </w:t>
      </w:r>
      <w:r w:rsidR="00DC24D8">
        <w:rPr>
          <w:rFonts w:ascii="Arial" w:hAnsi="Arial" w:cs="Arial" w:hint="default"/>
        </w:rPr>
        <w:t xml:space="preserve">would increase by about 25% ($38.8K annually to </w:t>
      </w:r>
      <w:r w:rsidR="00A82F55">
        <w:rPr>
          <w:rFonts w:ascii="Arial" w:hAnsi="Arial" w:cs="Arial" w:hint="default"/>
        </w:rPr>
        <w:t>$51.6K) if we remain with the current insurance provider.  Ann has requested a quote from an alternate insurance company</w:t>
      </w:r>
      <w:r w:rsidR="00A03D7F">
        <w:rPr>
          <w:rFonts w:ascii="Arial" w:hAnsi="Arial" w:cs="Arial" w:hint="default"/>
        </w:rPr>
        <w:t xml:space="preserve"> for the exact same insurance coverage.  The</w:t>
      </w:r>
      <w:r w:rsidR="00A82F55">
        <w:rPr>
          <w:rFonts w:ascii="Arial" w:hAnsi="Arial" w:cs="Arial" w:hint="default"/>
        </w:rPr>
        <w:t xml:space="preserve"> </w:t>
      </w:r>
      <w:r w:rsidR="00C37955">
        <w:rPr>
          <w:rFonts w:ascii="Arial" w:hAnsi="Arial" w:cs="Arial" w:hint="default"/>
        </w:rPr>
        <w:t>cost quoted by th</w:t>
      </w:r>
      <w:r w:rsidR="00A03D7F">
        <w:rPr>
          <w:rFonts w:ascii="Arial" w:hAnsi="Arial" w:cs="Arial" w:hint="default"/>
        </w:rPr>
        <w:t>e alternate</w:t>
      </w:r>
      <w:r w:rsidR="00C37955">
        <w:rPr>
          <w:rFonts w:ascii="Arial" w:hAnsi="Arial" w:cs="Arial" w:hint="default"/>
        </w:rPr>
        <w:t xml:space="preserve"> company was $40</w:t>
      </w:r>
      <w:r w:rsidR="00A03D7F">
        <w:rPr>
          <w:rFonts w:ascii="Arial" w:hAnsi="Arial" w:cs="Arial" w:hint="default"/>
        </w:rPr>
        <w:t>.1K.  Although, this is a</w:t>
      </w:r>
      <w:r w:rsidR="000644C9">
        <w:rPr>
          <w:rFonts w:ascii="Arial" w:hAnsi="Arial" w:cs="Arial" w:hint="default"/>
        </w:rPr>
        <w:t xml:space="preserve"> small</w:t>
      </w:r>
      <w:r w:rsidR="00A03D7F">
        <w:rPr>
          <w:rFonts w:ascii="Arial" w:hAnsi="Arial" w:cs="Arial" w:hint="default"/>
        </w:rPr>
        <w:t xml:space="preserve"> increase from 2024, the Board agreed that we should pursue changing our insurance provider.</w:t>
      </w:r>
      <w:r w:rsidR="00A75E7D">
        <w:rPr>
          <w:rFonts w:ascii="Arial" w:hAnsi="Arial" w:cs="Arial" w:hint="default"/>
        </w:rPr>
        <w:t xml:space="preserve">  Ann also stated that this new company has a higher standard of customer service than our current insurance provider.</w:t>
      </w:r>
    </w:p>
    <w:p w14:paraId="2B675EF1" w14:textId="2C89B865" w:rsidR="00B04A2A" w:rsidRDefault="00B04A2A" w:rsidP="00027EB0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>Donna requested that the Board approve a lower rental rate for the club house for her quilters club, on the condition that they hold two to three meetings a month</w:t>
      </w:r>
      <w:r w:rsidR="0074080E">
        <w:rPr>
          <w:rFonts w:ascii="Arial" w:hAnsi="Arial" w:cs="Arial" w:hint="default"/>
        </w:rPr>
        <w:t xml:space="preserve">.  </w:t>
      </w:r>
      <w:r w:rsidR="00874BEF">
        <w:rPr>
          <w:rFonts w:ascii="Arial" w:hAnsi="Arial" w:cs="Arial" w:hint="default"/>
        </w:rPr>
        <w:t xml:space="preserve">Donna </w:t>
      </w:r>
      <w:r w:rsidR="00D45A14">
        <w:rPr>
          <w:rFonts w:ascii="Arial" w:hAnsi="Arial" w:cs="Arial" w:hint="default"/>
        </w:rPr>
        <w:t xml:space="preserve">expected no more than six attendees at these meetings </w:t>
      </w:r>
      <w:proofErr w:type="gramStart"/>
      <w:r w:rsidR="00D45A14">
        <w:rPr>
          <w:rFonts w:ascii="Arial" w:hAnsi="Arial" w:cs="Arial" w:hint="default"/>
        </w:rPr>
        <w:t>and also</w:t>
      </w:r>
      <w:proofErr w:type="gramEnd"/>
      <w:r w:rsidR="00D45A14">
        <w:rPr>
          <w:rFonts w:ascii="Arial" w:hAnsi="Arial" w:cs="Arial" w:hint="default"/>
        </w:rPr>
        <w:t xml:space="preserve"> </w:t>
      </w:r>
      <w:r w:rsidR="00874BEF">
        <w:rPr>
          <w:rFonts w:ascii="Arial" w:hAnsi="Arial" w:cs="Arial" w:hint="default"/>
        </w:rPr>
        <w:t xml:space="preserve">agreed that her club would </w:t>
      </w:r>
      <w:r w:rsidR="00B91698">
        <w:rPr>
          <w:rFonts w:ascii="Arial" w:hAnsi="Arial" w:cs="Arial" w:hint="default"/>
        </w:rPr>
        <w:t xml:space="preserve">perform a light </w:t>
      </w:r>
      <w:proofErr w:type="spellStart"/>
      <w:r w:rsidR="00874BEF">
        <w:rPr>
          <w:rFonts w:ascii="Arial" w:hAnsi="Arial" w:cs="Arial" w:hint="default"/>
        </w:rPr>
        <w:t xml:space="preserve">clean </w:t>
      </w:r>
      <w:r w:rsidR="00FD28B2">
        <w:rPr>
          <w:rFonts w:ascii="Arial" w:hAnsi="Arial" w:cs="Arial" w:hint="default"/>
        </w:rPr>
        <w:t>up</w:t>
      </w:r>
      <w:proofErr w:type="spellEnd"/>
      <w:r w:rsidR="00B91698">
        <w:rPr>
          <w:rFonts w:ascii="Arial" w:hAnsi="Arial" w:cs="Arial" w:hint="default"/>
        </w:rPr>
        <w:t xml:space="preserve"> of</w:t>
      </w:r>
      <w:r w:rsidR="00FD28B2">
        <w:rPr>
          <w:rFonts w:ascii="Arial" w:hAnsi="Arial" w:cs="Arial" w:hint="default"/>
        </w:rPr>
        <w:t xml:space="preserve"> </w:t>
      </w:r>
      <w:r w:rsidR="00874BEF">
        <w:rPr>
          <w:rFonts w:ascii="Arial" w:hAnsi="Arial" w:cs="Arial" w:hint="default"/>
        </w:rPr>
        <w:t xml:space="preserve">the club house before and after each meeting instead of the Board paying to have it cleaned.  </w:t>
      </w:r>
      <w:r w:rsidR="0074080E">
        <w:rPr>
          <w:rFonts w:ascii="Arial" w:hAnsi="Arial" w:cs="Arial" w:hint="default"/>
        </w:rPr>
        <w:t xml:space="preserve">Susan proposed that the </w:t>
      </w:r>
      <w:r w:rsidR="00C07B3B">
        <w:rPr>
          <w:rFonts w:ascii="Arial" w:hAnsi="Arial" w:cs="Arial" w:hint="default"/>
        </w:rPr>
        <w:t xml:space="preserve">rate be reduced </w:t>
      </w:r>
      <w:r w:rsidR="00874BEF">
        <w:rPr>
          <w:rFonts w:ascii="Arial" w:hAnsi="Arial" w:cs="Arial" w:hint="default"/>
        </w:rPr>
        <w:t xml:space="preserve">from $50 </w:t>
      </w:r>
      <w:r w:rsidR="00C07B3B">
        <w:rPr>
          <w:rFonts w:ascii="Arial" w:hAnsi="Arial" w:cs="Arial" w:hint="default"/>
        </w:rPr>
        <w:t>to $25/meeting if the</w:t>
      </w:r>
      <w:r w:rsidR="00874BEF">
        <w:rPr>
          <w:rFonts w:ascii="Arial" w:hAnsi="Arial" w:cs="Arial" w:hint="default"/>
        </w:rPr>
        <w:t xml:space="preserve"> quilters</w:t>
      </w:r>
      <w:r w:rsidR="00C07B3B">
        <w:rPr>
          <w:rFonts w:ascii="Arial" w:hAnsi="Arial" w:cs="Arial" w:hint="default"/>
        </w:rPr>
        <w:t xml:space="preserve"> agree</w:t>
      </w:r>
      <w:r w:rsidR="00874BEF">
        <w:rPr>
          <w:rFonts w:ascii="Arial" w:hAnsi="Arial" w:cs="Arial" w:hint="default"/>
        </w:rPr>
        <w:t>d</w:t>
      </w:r>
      <w:r w:rsidR="00C07B3B">
        <w:rPr>
          <w:rFonts w:ascii="Arial" w:hAnsi="Arial" w:cs="Arial" w:hint="default"/>
        </w:rPr>
        <w:t xml:space="preserve"> to hold two to three meeting</w:t>
      </w:r>
      <w:r w:rsidR="00A069FB">
        <w:rPr>
          <w:rFonts w:ascii="Arial" w:hAnsi="Arial" w:cs="Arial" w:hint="default"/>
        </w:rPr>
        <w:t>s</w:t>
      </w:r>
      <w:r w:rsidR="00C07B3B">
        <w:rPr>
          <w:rFonts w:ascii="Arial" w:hAnsi="Arial" w:cs="Arial" w:hint="default"/>
        </w:rPr>
        <w:t xml:space="preserve"> each month.  </w:t>
      </w:r>
      <w:r w:rsidR="00874BEF">
        <w:rPr>
          <w:rFonts w:ascii="Arial" w:hAnsi="Arial" w:cs="Arial" w:hint="default"/>
        </w:rPr>
        <w:t>The Board approved the request</w:t>
      </w:r>
      <w:r w:rsidR="00DC6CDD">
        <w:rPr>
          <w:rFonts w:ascii="Arial" w:hAnsi="Arial" w:cs="Arial" w:hint="default"/>
        </w:rPr>
        <w:t>.</w:t>
      </w:r>
    </w:p>
    <w:p w14:paraId="065D6496" w14:textId="7BECD97C" w:rsidR="00DC6CDD" w:rsidRPr="00027EB0" w:rsidRDefault="00DC6CDD" w:rsidP="00027EB0">
      <w:pPr>
        <w:pStyle w:val="ListParagraph"/>
        <w:numPr>
          <w:ilvl w:val="1"/>
          <w:numId w:val="5"/>
        </w:numPr>
        <w:tabs>
          <w:tab w:val="left" w:pos="990"/>
          <w:tab w:val="left" w:pos="1080"/>
        </w:tabs>
        <w:spacing w:before="240" w:after="120"/>
        <w:ind w:left="990" w:hanging="356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Carrie said that she would like to pursue having internet available in the clubhouse using a device that works off her cell phone plan.  It would only cost about $40/month and the device could be </w:t>
      </w:r>
      <w:r w:rsidR="002769E3">
        <w:rPr>
          <w:rFonts w:ascii="Arial" w:hAnsi="Arial" w:cs="Arial" w:hint="default"/>
        </w:rPr>
        <w:t>put in service when meetings or other events are planned.  She will bring more information to the next Board meeting.</w:t>
      </w:r>
    </w:p>
    <w:p w14:paraId="1C551FBB" w14:textId="50B9C66C" w:rsidR="00CD32C6" w:rsidRDefault="002B5209" w:rsidP="00493F51">
      <w:pPr>
        <w:pStyle w:val="ListParagraph"/>
        <w:numPr>
          <w:ilvl w:val="0"/>
          <w:numId w:val="5"/>
        </w:numPr>
        <w:spacing w:before="360"/>
        <w:ind w:hanging="720"/>
        <w:rPr>
          <w:rFonts w:ascii="Arial" w:hAnsi="Arial" w:cs="Arial" w:hint="default"/>
        </w:rPr>
      </w:pPr>
      <w:r w:rsidRPr="005C5BD0">
        <w:rPr>
          <w:rFonts w:ascii="Arial" w:hAnsi="Arial" w:cs="Arial" w:hint="default"/>
          <w:u w:val="single"/>
        </w:rPr>
        <w:t>Adjourn</w:t>
      </w:r>
      <w:r w:rsidR="00C1612A" w:rsidRPr="005C5BD0">
        <w:rPr>
          <w:rFonts w:ascii="Arial" w:hAnsi="Arial" w:cs="Arial" w:hint="default"/>
        </w:rPr>
        <w:t xml:space="preserve">.  The </w:t>
      </w:r>
      <w:r w:rsidR="00D237DD" w:rsidRPr="005C5BD0">
        <w:rPr>
          <w:rFonts w:ascii="Arial" w:hAnsi="Arial" w:cs="Arial" w:hint="default"/>
        </w:rPr>
        <w:t xml:space="preserve">next </w:t>
      </w:r>
      <w:r w:rsidR="00C1612A" w:rsidRPr="005C5BD0">
        <w:rPr>
          <w:rFonts w:ascii="Arial" w:hAnsi="Arial" w:cs="Arial" w:hint="default"/>
        </w:rPr>
        <w:t>Board meeting</w:t>
      </w:r>
      <w:r w:rsidR="00D237DD" w:rsidRPr="005C5BD0">
        <w:rPr>
          <w:rFonts w:ascii="Arial" w:hAnsi="Arial" w:cs="Arial" w:hint="default"/>
        </w:rPr>
        <w:t xml:space="preserve"> will be held on </w:t>
      </w:r>
      <w:r w:rsidR="00F547C0">
        <w:rPr>
          <w:rFonts w:ascii="Arial" w:hAnsi="Arial" w:cs="Arial" w:hint="default"/>
        </w:rPr>
        <w:t>9</w:t>
      </w:r>
      <w:r w:rsidR="00D237DD" w:rsidRPr="00787D72">
        <w:rPr>
          <w:rFonts w:ascii="Arial" w:hAnsi="Arial" w:cs="Arial" w:hint="default"/>
        </w:rPr>
        <w:t>/</w:t>
      </w:r>
      <w:r w:rsidR="008D0E11">
        <w:rPr>
          <w:rFonts w:ascii="Arial" w:hAnsi="Arial" w:cs="Arial" w:hint="default"/>
        </w:rPr>
        <w:t>1</w:t>
      </w:r>
      <w:r w:rsidR="005776F4">
        <w:rPr>
          <w:rFonts w:ascii="Arial" w:hAnsi="Arial" w:cs="Arial" w:hint="default"/>
        </w:rPr>
        <w:t>6</w:t>
      </w:r>
      <w:r w:rsidR="00D237DD" w:rsidRPr="00787D72">
        <w:rPr>
          <w:rFonts w:ascii="Arial" w:hAnsi="Arial" w:cs="Arial" w:hint="default"/>
        </w:rPr>
        <w:t>/2</w:t>
      </w:r>
      <w:r w:rsidR="00210371">
        <w:rPr>
          <w:rFonts w:ascii="Arial" w:hAnsi="Arial" w:cs="Arial" w:hint="default"/>
        </w:rPr>
        <w:t>4</w:t>
      </w:r>
      <w:r w:rsidR="00D237DD" w:rsidRPr="005C5BD0">
        <w:rPr>
          <w:rFonts w:ascii="Arial" w:hAnsi="Arial" w:cs="Arial" w:hint="default"/>
        </w:rPr>
        <w:t xml:space="preserve"> at </w:t>
      </w:r>
      <w:r w:rsidR="001222E4">
        <w:rPr>
          <w:rFonts w:ascii="Arial" w:hAnsi="Arial" w:cs="Arial" w:hint="default"/>
        </w:rPr>
        <w:t>4</w:t>
      </w:r>
      <w:r w:rsidR="008D0E11">
        <w:rPr>
          <w:rFonts w:ascii="Arial" w:hAnsi="Arial" w:cs="Arial" w:hint="default"/>
        </w:rPr>
        <w:t>:</w:t>
      </w:r>
      <w:r w:rsidR="0052127D">
        <w:rPr>
          <w:rFonts w:ascii="Arial" w:hAnsi="Arial" w:cs="Arial" w:hint="default"/>
        </w:rPr>
        <w:t>0</w:t>
      </w:r>
      <w:r w:rsidR="008D0E11">
        <w:rPr>
          <w:rFonts w:ascii="Arial" w:hAnsi="Arial" w:cs="Arial" w:hint="default"/>
        </w:rPr>
        <w:t>0</w:t>
      </w:r>
      <w:r w:rsidR="00D237DD" w:rsidRPr="005C5BD0">
        <w:rPr>
          <w:rFonts w:ascii="Arial" w:hAnsi="Arial" w:cs="Arial" w:hint="default"/>
        </w:rPr>
        <w:t xml:space="preserve"> PM</w:t>
      </w:r>
      <w:r w:rsidR="00C73116" w:rsidRPr="005C5BD0">
        <w:rPr>
          <w:rFonts w:ascii="Arial" w:hAnsi="Arial" w:cs="Arial" w:hint="default"/>
        </w:rPr>
        <w:t>.</w:t>
      </w:r>
      <w:r w:rsidR="00C1612A" w:rsidRPr="005C5BD0">
        <w:rPr>
          <w:rFonts w:ascii="Arial" w:hAnsi="Arial" w:cs="Arial" w:hint="default"/>
        </w:rPr>
        <w:t xml:space="preserve">  </w:t>
      </w:r>
      <w:r w:rsidR="00D237DD" w:rsidRPr="005C5BD0">
        <w:rPr>
          <w:rFonts w:ascii="Arial" w:hAnsi="Arial" w:cs="Arial" w:hint="default"/>
        </w:rPr>
        <w:t xml:space="preserve">The meeting was adjourned at </w:t>
      </w:r>
      <w:r w:rsidR="001222E4" w:rsidRPr="00A75E7D">
        <w:rPr>
          <w:rFonts w:ascii="Arial" w:hAnsi="Arial" w:cs="Arial" w:hint="default"/>
        </w:rPr>
        <w:t>5</w:t>
      </w:r>
      <w:r w:rsidR="00741649" w:rsidRPr="00A75E7D">
        <w:rPr>
          <w:rFonts w:ascii="Arial" w:hAnsi="Arial" w:cs="Arial" w:hint="default"/>
        </w:rPr>
        <w:t>:</w:t>
      </w:r>
      <w:r w:rsidR="00A75E7D">
        <w:rPr>
          <w:rFonts w:ascii="Arial" w:hAnsi="Arial" w:cs="Arial" w:hint="default"/>
        </w:rPr>
        <w:t>45</w:t>
      </w:r>
      <w:r w:rsidR="00D237DD" w:rsidRPr="005C5BD0">
        <w:rPr>
          <w:rFonts w:ascii="Arial" w:hAnsi="Arial" w:cs="Arial" w:hint="default"/>
        </w:rPr>
        <w:t xml:space="preserve"> PM</w:t>
      </w:r>
      <w:r w:rsidR="00A75E7D">
        <w:rPr>
          <w:rFonts w:ascii="Arial" w:hAnsi="Arial" w:cs="Arial" w:hint="default"/>
        </w:rPr>
        <w:t>.</w:t>
      </w:r>
      <w:r w:rsidR="00E55CD9">
        <w:rPr>
          <w:rFonts w:ascii="Arial" w:hAnsi="Arial" w:cs="Arial" w:hint="default"/>
        </w:rPr>
        <w:t xml:space="preserve">          </w:t>
      </w:r>
    </w:p>
    <w:sectPr w:rsidR="00CD32C6" w:rsidSect="0052336A">
      <w:footerReference w:type="default" r:id="rId8"/>
      <w:pgSz w:w="12240" w:h="15840"/>
      <w:pgMar w:top="1008" w:right="1008" w:bottom="1008" w:left="129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1082" w14:textId="77777777" w:rsidR="0090227B" w:rsidRDefault="0090227B" w:rsidP="002578C3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11883FBD" w14:textId="77777777" w:rsidR="0090227B" w:rsidRDefault="0090227B" w:rsidP="002578C3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3A4A" w14:textId="2CCDE6FD" w:rsidR="005D4058" w:rsidRPr="00DD7945" w:rsidRDefault="00493F51" w:rsidP="00493F51">
    <w:pPr>
      <w:pStyle w:val="Footer"/>
      <w:jc w:val="center"/>
      <w:rPr>
        <w:rFonts w:ascii="Arial" w:hAnsi="Arial" w:cs="Arial" w:hint="default"/>
      </w:rPr>
    </w:pPr>
    <w:r w:rsidRPr="00493F51">
      <w:rPr>
        <w:rFonts w:ascii="Arial" w:hAnsi="Arial" w:cs="Arial"/>
      </w:rPr>
      <w:fldChar w:fldCharType="begin"/>
    </w:r>
    <w:r w:rsidRPr="00493F51">
      <w:rPr>
        <w:rFonts w:ascii="Arial" w:hAnsi="Arial" w:cs="Arial"/>
      </w:rPr>
      <w:instrText xml:space="preserve"> PAGE   \* MERGEFORMAT </w:instrText>
    </w:r>
    <w:r w:rsidRPr="00493F51">
      <w:rPr>
        <w:rFonts w:ascii="Arial" w:hAnsi="Arial" w:cs="Arial"/>
      </w:rPr>
      <w:fldChar w:fldCharType="separate"/>
    </w:r>
    <w:r w:rsidRPr="00493F51">
      <w:rPr>
        <w:rFonts w:ascii="Arial" w:hAnsi="Arial" w:cs="Arial"/>
        <w:noProof/>
      </w:rPr>
      <w:t>1</w:t>
    </w:r>
    <w:r w:rsidRPr="00493F5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E42F" w14:textId="77777777" w:rsidR="0090227B" w:rsidRDefault="0090227B" w:rsidP="002578C3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507B4BB2" w14:textId="77777777" w:rsidR="0090227B" w:rsidRDefault="0090227B" w:rsidP="002578C3">
      <w:pPr>
        <w:spacing w:after="0" w:line="240" w:lineRule="auto"/>
        <w:rPr>
          <w:rFonts w:hint="default"/>
        </w:rPr>
      </w:pPr>
      <w:r>
        <w:continuationSeparator/>
      </w:r>
    </w:p>
  </w:footnote>
  <w:footnote w:id="1">
    <w:p w14:paraId="53F4E3B3" w14:textId="2FE18E13" w:rsidR="00661749" w:rsidRPr="00A64C98" w:rsidRDefault="00661749">
      <w:pPr>
        <w:pStyle w:val="FootnoteText"/>
        <w:rPr>
          <w:rFonts w:hint="default"/>
          <w:sz w:val="18"/>
          <w:szCs w:val="18"/>
        </w:rPr>
      </w:pPr>
      <w:r w:rsidRPr="00A64C98">
        <w:rPr>
          <w:rStyle w:val="FootnoteReference"/>
          <w:rFonts w:hint="default"/>
          <w:sz w:val="18"/>
          <w:szCs w:val="18"/>
        </w:rPr>
        <w:footnoteRef/>
      </w:r>
      <w:r w:rsidRPr="00A64C98">
        <w:rPr>
          <w:rFonts w:hint="default"/>
          <w:sz w:val="18"/>
          <w:szCs w:val="18"/>
        </w:rPr>
        <w:t xml:space="preserve"> </w:t>
      </w:r>
      <w:r w:rsidRPr="00A64C98">
        <w:rPr>
          <w:rFonts w:ascii="Arial" w:hAnsi="Arial" w:cs="Arial" w:hint="default"/>
          <w:sz w:val="18"/>
          <w:szCs w:val="18"/>
        </w:rPr>
        <w:t xml:space="preserve">This value is somewhat misleading in that it does not reflect the amount paid to reduce the principal of our clubhouse </w:t>
      </w:r>
      <w:r w:rsidR="00350AD3" w:rsidRPr="00A64C98">
        <w:rPr>
          <w:rFonts w:ascii="Arial" w:hAnsi="Arial" w:cs="Arial" w:hint="default"/>
          <w:sz w:val="18"/>
          <w:szCs w:val="18"/>
        </w:rPr>
        <w:t>mortgage</w:t>
      </w:r>
      <w:r w:rsidRPr="00A64C98">
        <w:rPr>
          <w:rFonts w:ascii="Arial" w:hAnsi="Arial" w:cs="Arial" w:hint="default"/>
          <w:sz w:val="18"/>
          <w:szCs w:val="18"/>
        </w:rPr>
        <w:t>, which is about $3.5K year to date.  This amount is reflected on the balance sheet as a reduction in HOA liabilities</w:t>
      </w:r>
      <w:r w:rsidR="00A64C98" w:rsidRPr="00A64C98">
        <w:rPr>
          <w:rFonts w:ascii="Arial" w:hAnsi="Arial" w:cs="Arial" w:hint="default"/>
          <w:sz w:val="18"/>
          <w:szCs w:val="18"/>
        </w:rPr>
        <w:t xml:space="preserve"> rather than an expense</w:t>
      </w:r>
      <w:r w:rsidRPr="00A64C98">
        <w:rPr>
          <w:rFonts w:ascii="Arial" w:hAnsi="Arial" w:cs="Arial" w:hint="default"/>
          <w:sz w:val="18"/>
          <w:szCs w:val="18"/>
        </w:rPr>
        <w:t>.</w:t>
      </w:r>
      <w:r w:rsidR="00350AD3" w:rsidRPr="00A64C98">
        <w:rPr>
          <w:rFonts w:ascii="Arial" w:hAnsi="Arial" w:cs="Arial" w:hint="default"/>
          <w:sz w:val="18"/>
          <w:szCs w:val="18"/>
        </w:rPr>
        <w:t xml:space="preserve">  The liability was </w:t>
      </w:r>
      <w:r w:rsidR="00136C9C" w:rsidRPr="00A64C98">
        <w:rPr>
          <w:rFonts w:ascii="Arial" w:hAnsi="Arial" w:cs="Arial" w:hint="default"/>
          <w:sz w:val="18"/>
          <w:szCs w:val="18"/>
        </w:rPr>
        <w:t>$158,527 as of the end of 2023.  It is currently $155,012.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F08DE"/>
    <w:multiLevelType w:val="hybridMultilevel"/>
    <w:tmpl w:val="F5125A24"/>
    <w:lvl w:ilvl="0" w:tplc="12186078">
      <w:start w:val="1"/>
      <w:numFmt w:val="decimal"/>
      <w:lvlText w:val="%1."/>
      <w:lvlJc w:val="left"/>
      <w:pPr>
        <w:ind w:left="1436" w:hanging="744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772" w:hanging="360"/>
      </w:pPr>
    </w:lvl>
    <w:lvl w:ilvl="2" w:tplc="0409001B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09DC0138"/>
    <w:multiLevelType w:val="hybridMultilevel"/>
    <w:tmpl w:val="ECF6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03AC"/>
    <w:multiLevelType w:val="hybridMultilevel"/>
    <w:tmpl w:val="0B58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C1B60"/>
    <w:multiLevelType w:val="hybridMultilevel"/>
    <w:tmpl w:val="F5406190"/>
    <w:lvl w:ilvl="0" w:tplc="3D044F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45BDE"/>
    <w:multiLevelType w:val="hybridMultilevel"/>
    <w:tmpl w:val="1E32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B"/>
    <w:rsid w:val="000006A6"/>
    <w:rsid w:val="0000193D"/>
    <w:rsid w:val="000020E5"/>
    <w:rsid w:val="000046B9"/>
    <w:rsid w:val="0000522F"/>
    <w:rsid w:val="0000550D"/>
    <w:rsid w:val="00005B33"/>
    <w:rsid w:val="00006E9D"/>
    <w:rsid w:val="000071B0"/>
    <w:rsid w:val="00007C0E"/>
    <w:rsid w:val="00011F92"/>
    <w:rsid w:val="00012681"/>
    <w:rsid w:val="00012E1A"/>
    <w:rsid w:val="00012EEA"/>
    <w:rsid w:val="00013130"/>
    <w:rsid w:val="000133CE"/>
    <w:rsid w:val="0001550D"/>
    <w:rsid w:val="00015672"/>
    <w:rsid w:val="00016A37"/>
    <w:rsid w:val="00016BD6"/>
    <w:rsid w:val="00020969"/>
    <w:rsid w:val="00020ABC"/>
    <w:rsid w:val="00020DED"/>
    <w:rsid w:val="000212A2"/>
    <w:rsid w:val="00021A80"/>
    <w:rsid w:val="00023544"/>
    <w:rsid w:val="00024082"/>
    <w:rsid w:val="00024401"/>
    <w:rsid w:val="000247F4"/>
    <w:rsid w:val="00024EDA"/>
    <w:rsid w:val="00027EB0"/>
    <w:rsid w:val="00030D8B"/>
    <w:rsid w:val="0003403D"/>
    <w:rsid w:val="000343B1"/>
    <w:rsid w:val="00034505"/>
    <w:rsid w:val="00034A83"/>
    <w:rsid w:val="000367D5"/>
    <w:rsid w:val="00036D61"/>
    <w:rsid w:val="00040A79"/>
    <w:rsid w:val="00040C89"/>
    <w:rsid w:val="000435E4"/>
    <w:rsid w:val="00043F7E"/>
    <w:rsid w:val="00045500"/>
    <w:rsid w:val="00046C4A"/>
    <w:rsid w:val="00046EB7"/>
    <w:rsid w:val="000471F9"/>
    <w:rsid w:val="0004771F"/>
    <w:rsid w:val="00047917"/>
    <w:rsid w:val="0005060C"/>
    <w:rsid w:val="000520EB"/>
    <w:rsid w:val="00054098"/>
    <w:rsid w:val="00054FEB"/>
    <w:rsid w:val="000606E9"/>
    <w:rsid w:val="000616A8"/>
    <w:rsid w:val="000644C9"/>
    <w:rsid w:val="00064DA1"/>
    <w:rsid w:val="00064EAD"/>
    <w:rsid w:val="000650E5"/>
    <w:rsid w:val="00065C84"/>
    <w:rsid w:val="0007083E"/>
    <w:rsid w:val="000712D9"/>
    <w:rsid w:val="00074302"/>
    <w:rsid w:val="00076B85"/>
    <w:rsid w:val="00077C07"/>
    <w:rsid w:val="00077ED8"/>
    <w:rsid w:val="000804FE"/>
    <w:rsid w:val="00081BBE"/>
    <w:rsid w:val="00083404"/>
    <w:rsid w:val="0008429D"/>
    <w:rsid w:val="0008489F"/>
    <w:rsid w:val="0008668D"/>
    <w:rsid w:val="00091AAA"/>
    <w:rsid w:val="000932BC"/>
    <w:rsid w:val="00093317"/>
    <w:rsid w:val="00094264"/>
    <w:rsid w:val="0009514C"/>
    <w:rsid w:val="0009527C"/>
    <w:rsid w:val="00095467"/>
    <w:rsid w:val="00095B40"/>
    <w:rsid w:val="000A1AF3"/>
    <w:rsid w:val="000A211F"/>
    <w:rsid w:val="000A337D"/>
    <w:rsid w:val="000A3C2A"/>
    <w:rsid w:val="000A45BC"/>
    <w:rsid w:val="000A516F"/>
    <w:rsid w:val="000A543D"/>
    <w:rsid w:val="000A5760"/>
    <w:rsid w:val="000A6BD1"/>
    <w:rsid w:val="000A6DBD"/>
    <w:rsid w:val="000B00B2"/>
    <w:rsid w:val="000B0E76"/>
    <w:rsid w:val="000B1B13"/>
    <w:rsid w:val="000B1F1B"/>
    <w:rsid w:val="000B3F8D"/>
    <w:rsid w:val="000B4087"/>
    <w:rsid w:val="000B45E5"/>
    <w:rsid w:val="000B5DF2"/>
    <w:rsid w:val="000B5FA7"/>
    <w:rsid w:val="000B7662"/>
    <w:rsid w:val="000C19A3"/>
    <w:rsid w:val="000C1F41"/>
    <w:rsid w:val="000C37B6"/>
    <w:rsid w:val="000C51FE"/>
    <w:rsid w:val="000C64B0"/>
    <w:rsid w:val="000C7762"/>
    <w:rsid w:val="000D01BE"/>
    <w:rsid w:val="000D2E81"/>
    <w:rsid w:val="000D361C"/>
    <w:rsid w:val="000D37CB"/>
    <w:rsid w:val="000D40BA"/>
    <w:rsid w:val="000D4DD8"/>
    <w:rsid w:val="000D5201"/>
    <w:rsid w:val="000D52AA"/>
    <w:rsid w:val="000D7B28"/>
    <w:rsid w:val="000E036D"/>
    <w:rsid w:val="000E06D3"/>
    <w:rsid w:val="000E0DF6"/>
    <w:rsid w:val="000E1E35"/>
    <w:rsid w:val="000E23B0"/>
    <w:rsid w:val="000E71C3"/>
    <w:rsid w:val="000F14CC"/>
    <w:rsid w:val="000F2975"/>
    <w:rsid w:val="000F2BC4"/>
    <w:rsid w:val="000F3D22"/>
    <w:rsid w:val="000F69A4"/>
    <w:rsid w:val="000F6C6A"/>
    <w:rsid w:val="000F7822"/>
    <w:rsid w:val="000F7DA4"/>
    <w:rsid w:val="00100578"/>
    <w:rsid w:val="00101A53"/>
    <w:rsid w:val="00106595"/>
    <w:rsid w:val="001113A0"/>
    <w:rsid w:val="00113823"/>
    <w:rsid w:val="001138D9"/>
    <w:rsid w:val="00114CF1"/>
    <w:rsid w:val="00114DA1"/>
    <w:rsid w:val="0011662B"/>
    <w:rsid w:val="0011766E"/>
    <w:rsid w:val="00117B17"/>
    <w:rsid w:val="00117F34"/>
    <w:rsid w:val="00117F73"/>
    <w:rsid w:val="001201E0"/>
    <w:rsid w:val="001222E4"/>
    <w:rsid w:val="0012268B"/>
    <w:rsid w:val="00124CCF"/>
    <w:rsid w:val="00124D21"/>
    <w:rsid w:val="00132121"/>
    <w:rsid w:val="00132DFA"/>
    <w:rsid w:val="00134884"/>
    <w:rsid w:val="0013498D"/>
    <w:rsid w:val="001362DB"/>
    <w:rsid w:val="00136C50"/>
    <w:rsid w:val="00136C9C"/>
    <w:rsid w:val="00137EC7"/>
    <w:rsid w:val="001409D6"/>
    <w:rsid w:val="00142C1F"/>
    <w:rsid w:val="00143438"/>
    <w:rsid w:val="0014359B"/>
    <w:rsid w:val="001464C1"/>
    <w:rsid w:val="00147F2B"/>
    <w:rsid w:val="00150F5A"/>
    <w:rsid w:val="00152B72"/>
    <w:rsid w:val="00154E84"/>
    <w:rsid w:val="001552FE"/>
    <w:rsid w:val="00157B5F"/>
    <w:rsid w:val="00157E1C"/>
    <w:rsid w:val="00160768"/>
    <w:rsid w:val="00163705"/>
    <w:rsid w:val="00163AF2"/>
    <w:rsid w:val="00165B0F"/>
    <w:rsid w:val="001675D2"/>
    <w:rsid w:val="00167B32"/>
    <w:rsid w:val="00170B4E"/>
    <w:rsid w:val="00172650"/>
    <w:rsid w:val="00172C7E"/>
    <w:rsid w:val="0017457F"/>
    <w:rsid w:val="00174651"/>
    <w:rsid w:val="00174EE0"/>
    <w:rsid w:val="001765A3"/>
    <w:rsid w:val="00177498"/>
    <w:rsid w:val="00181312"/>
    <w:rsid w:val="00181A09"/>
    <w:rsid w:val="001821C7"/>
    <w:rsid w:val="00182F55"/>
    <w:rsid w:val="001830E8"/>
    <w:rsid w:val="00187662"/>
    <w:rsid w:val="00192373"/>
    <w:rsid w:val="0019295C"/>
    <w:rsid w:val="00192B7D"/>
    <w:rsid w:val="0019397E"/>
    <w:rsid w:val="00194169"/>
    <w:rsid w:val="001A040C"/>
    <w:rsid w:val="001A5CB4"/>
    <w:rsid w:val="001A6A8B"/>
    <w:rsid w:val="001A6E37"/>
    <w:rsid w:val="001B0DFD"/>
    <w:rsid w:val="001B12C0"/>
    <w:rsid w:val="001B1305"/>
    <w:rsid w:val="001B2408"/>
    <w:rsid w:val="001B2D0F"/>
    <w:rsid w:val="001B38B9"/>
    <w:rsid w:val="001B5986"/>
    <w:rsid w:val="001B7902"/>
    <w:rsid w:val="001C04D3"/>
    <w:rsid w:val="001C3019"/>
    <w:rsid w:val="001C3DC9"/>
    <w:rsid w:val="001C42C4"/>
    <w:rsid w:val="001C5358"/>
    <w:rsid w:val="001C577F"/>
    <w:rsid w:val="001C5ACE"/>
    <w:rsid w:val="001C6F3C"/>
    <w:rsid w:val="001D0274"/>
    <w:rsid w:val="001D1E1A"/>
    <w:rsid w:val="001D261D"/>
    <w:rsid w:val="001D2CFF"/>
    <w:rsid w:val="001D2E66"/>
    <w:rsid w:val="001D464D"/>
    <w:rsid w:val="001D46C9"/>
    <w:rsid w:val="001D4719"/>
    <w:rsid w:val="001D578C"/>
    <w:rsid w:val="001D691C"/>
    <w:rsid w:val="001D6C71"/>
    <w:rsid w:val="001D706B"/>
    <w:rsid w:val="001E0671"/>
    <w:rsid w:val="001E2367"/>
    <w:rsid w:val="001E4994"/>
    <w:rsid w:val="001E5C31"/>
    <w:rsid w:val="001E7955"/>
    <w:rsid w:val="001F1C07"/>
    <w:rsid w:val="001F42C4"/>
    <w:rsid w:val="001F4775"/>
    <w:rsid w:val="001F4AEF"/>
    <w:rsid w:val="001F5328"/>
    <w:rsid w:val="001F5C50"/>
    <w:rsid w:val="001F6E1C"/>
    <w:rsid w:val="001F727D"/>
    <w:rsid w:val="002011E1"/>
    <w:rsid w:val="00202027"/>
    <w:rsid w:val="00203937"/>
    <w:rsid w:val="002039B7"/>
    <w:rsid w:val="00204B22"/>
    <w:rsid w:val="00206317"/>
    <w:rsid w:val="00210371"/>
    <w:rsid w:val="0021055D"/>
    <w:rsid w:val="0021076E"/>
    <w:rsid w:val="00210E7F"/>
    <w:rsid w:val="00211AB1"/>
    <w:rsid w:val="00211FF7"/>
    <w:rsid w:val="002124BA"/>
    <w:rsid w:val="002141BB"/>
    <w:rsid w:val="00215D0B"/>
    <w:rsid w:val="00216A49"/>
    <w:rsid w:val="00216AC7"/>
    <w:rsid w:val="0021753C"/>
    <w:rsid w:val="00223772"/>
    <w:rsid w:val="002248A4"/>
    <w:rsid w:val="00224D95"/>
    <w:rsid w:val="0022581C"/>
    <w:rsid w:val="002309BC"/>
    <w:rsid w:val="002341EE"/>
    <w:rsid w:val="0023523C"/>
    <w:rsid w:val="00237C4A"/>
    <w:rsid w:val="00240209"/>
    <w:rsid w:val="002408AB"/>
    <w:rsid w:val="00241C61"/>
    <w:rsid w:val="0024273F"/>
    <w:rsid w:val="00243129"/>
    <w:rsid w:val="00243B9A"/>
    <w:rsid w:val="00245987"/>
    <w:rsid w:val="00245AE1"/>
    <w:rsid w:val="00247DBE"/>
    <w:rsid w:val="0025043C"/>
    <w:rsid w:val="00250A47"/>
    <w:rsid w:val="00251E1E"/>
    <w:rsid w:val="00253240"/>
    <w:rsid w:val="00253854"/>
    <w:rsid w:val="00254703"/>
    <w:rsid w:val="0025490F"/>
    <w:rsid w:val="0025640E"/>
    <w:rsid w:val="00256B82"/>
    <w:rsid w:val="00256D01"/>
    <w:rsid w:val="002578C3"/>
    <w:rsid w:val="0026025E"/>
    <w:rsid w:val="0026088C"/>
    <w:rsid w:val="00261165"/>
    <w:rsid w:val="00261E48"/>
    <w:rsid w:val="00267CAE"/>
    <w:rsid w:val="00270486"/>
    <w:rsid w:val="00270AB3"/>
    <w:rsid w:val="002730AB"/>
    <w:rsid w:val="00274CAB"/>
    <w:rsid w:val="00274E1F"/>
    <w:rsid w:val="0027611B"/>
    <w:rsid w:val="002769E3"/>
    <w:rsid w:val="00276A1E"/>
    <w:rsid w:val="00280AC4"/>
    <w:rsid w:val="00282076"/>
    <w:rsid w:val="0028369F"/>
    <w:rsid w:val="00283F75"/>
    <w:rsid w:val="002868D5"/>
    <w:rsid w:val="00286C2F"/>
    <w:rsid w:val="00287D99"/>
    <w:rsid w:val="00293EF3"/>
    <w:rsid w:val="00294661"/>
    <w:rsid w:val="00294DF7"/>
    <w:rsid w:val="0029549A"/>
    <w:rsid w:val="00296004"/>
    <w:rsid w:val="002960FC"/>
    <w:rsid w:val="0029640A"/>
    <w:rsid w:val="002A0614"/>
    <w:rsid w:val="002A23EB"/>
    <w:rsid w:val="002A2726"/>
    <w:rsid w:val="002A4D41"/>
    <w:rsid w:val="002A663C"/>
    <w:rsid w:val="002A68BE"/>
    <w:rsid w:val="002A6C34"/>
    <w:rsid w:val="002B06C8"/>
    <w:rsid w:val="002B0D12"/>
    <w:rsid w:val="002B20F9"/>
    <w:rsid w:val="002B267E"/>
    <w:rsid w:val="002B5209"/>
    <w:rsid w:val="002B7983"/>
    <w:rsid w:val="002C021D"/>
    <w:rsid w:val="002C0877"/>
    <w:rsid w:val="002C1FF3"/>
    <w:rsid w:val="002C2331"/>
    <w:rsid w:val="002C3AA6"/>
    <w:rsid w:val="002C3D23"/>
    <w:rsid w:val="002C3FA9"/>
    <w:rsid w:val="002C466B"/>
    <w:rsid w:val="002C560F"/>
    <w:rsid w:val="002C6655"/>
    <w:rsid w:val="002C7633"/>
    <w:rsid w:val="002D0ADC"/>
    <w:rsid w:val="002D1AAA"/>
    <w:rsid w:val="002D2775"/>
    <w:rsid w:val="002D31CE"/>
    <w:rsid w:val="002D458C"/>
    <w:rsid w:val="002D4975"/>
    <w:rsid w:val="002D5561"/>
    <w:rsid w:val="002D764D"/>
    <w:rsid w:val="002E2E70"/>
    <w:rsid w:val="002E7106"/>
    <w:rsid w:val="002E7AC8"/>
    <w:rsid w:val="002E7BA0"/>
    <w:rsid w:val="002F019A"/>
    <w:rsid w:val="002F08D0"/>
    <w:rsid w:val="002F0F32"/>
    <w:rsid w:val="002F226A"/>
    <w:rsid w:val="002F2601"/>
    <w:rsid w:val="002F269B"/>
    <w:rsid w:val="002F33BC"/>
    <w:rsid w:val="002F4C8C"/>
    <w:rsid w:val="002F4E50"/>
    <w:rsid w:val="002F55A7"/>
    <w:rsid w:val="0030115E"/>
    <w:rsid w:val="003017F5"/>
    <w:rsid w:val="00302287"/>
    <w:rsid w:val="003055B6"/>
    <w:rsid w:val="0031070F"/>
    <w:rsid w:val="0031079D"/>
    <w:rsid w:val="00311040"/>
    <w:rsid w:val="003133AA"/>
    <w:rsid w:val="003135D2"/>
    <w:rsid w:val="00314EE0"/>
    <w:rsid w:val="00315992"/>
    <w:rsid w:val="00315FC4"/>
    <w:rsid w:val="00316657"/>
    <w:rsid w:val="00320138"/>
    <w:rsid w:val="00320CFB"/>
    <w:rsid w:val="003218F6"/>
    <w:rsid w:val="0032765B"/>
    <w:rsid w:val="00332BE8"/>
    <w:rsid w:val="00332CA5"/>
    <w:rsid w:val="00333480"/>
    <w:rsid w:val="0033508C"/>
    <w:rsid w:val="0033572F"/>
    <w:rsid w:val="003360E4"/>
    <w:rsid w:val="0033626B"/>
    <w:rsid w:val="00342608"/>
    <w:rsid w:val="00342887"/>
    <w:rsid w:val="0034369E"/>
    <w:rsid w:val="003453AE"/>
    <w:rsid w:val="003466A4"/>
    <w:rsid w:val="00347CF1"/>
    <w:rsid w:val="00350AD3"/>
    <w:rsid w:val="0035248B"/>
    <w:rsid w:val="00354819"/>
    <w:rsid w:val="0035516F"/>
    <w:rsid w:val="003555E0"/>
    <w:rsid w:val="00356299"/>
    <w:rsid w:val="003567B6"/>
    <w:rsid w:val="003623A1"/>
    <w:rsid w:val="00364952"/>
    <w:rsid w:val="003654F7"/>
    <w:rsid w:val="00367154"/>
    <w:rsid w:val="00367D3A"/>
    <w:rsid w:val="00371E79"/>
    <w:rsid w:val="00373A5D"/>
    <w:rsid w:val="003750DD"/>
    <w:rsid w:val="003760D0"/>
    <w:rsid w:val="003775C3"/>
    <w:rsid w:val="00380485"/>
    <w:rsid w:val="003824FB"/>
    <w:rsid w:val="00383414"/>
    <w:rsid w:val="00383490"/>
    <w:rsid w:val="00384B6F"/>
    <w:rsid w:val="00385952"/>
    <w:rsid w:val="003866A2"/>
    <w:rsid w:val="003900DC"/>
    <w:rsid w:val="0039348C"/>
    <w:rsid w:val="0039631B"/>
    <w:rsid w:val="003A0A00"/>
    <w:rsid w:val="003A1065"/>
    <w:rsid w:val="003A177C"/>
    <w:rsid w:val="003A1C5C"/>
    <w:rsid w:val="003A5685"/>
    <w:rsid w:val="003A5804"/>
    <w:rsid w:val="003A5983"/>
    <w:rsid w:val="003A6636"/>
    <w:rsid w:val="003A75A3"/>
    <w:rsid w:val="003B0B1E"/>
    <w:rsid w:val="003B3044"/>
    <w:rsid w:val="003B530D"/>
    <w:rsid w:val="003B5B07"/>
    <w:rsid w:val="003B7494"/>
    <w:rsid w:val="003C08E1"/>
    <w:rsid w:val="003C154D"/>
    <w:rsid w:val="003C1B3C"/>
    <w:rsid w:val="003C23E0"/>
    <w:rsid w:val="003C2C01"/>
    <w:rsid w:val="003C2FED"/>
    <w:rsid w:val="003C32C3"/>
    <w:rsid w:val="003C46C3"/>
    <w:rsid w:val="003C5DA5"/>
    <w:rsid w:val="003C76B7"/>
    <w:rsid w:val="003D1744"/>
    <w:rsid w:val="003D20BE"/>
    <w:rsid w:val="003D2604"/>
    <w:rsid w:val="003D38B2"/>
    <w:rsid w:val="003D41EA"/>
    <w:rsid w:val="003D5D19"/>
    <w:rsid w:val="003E019F"/>
    <w:rsid w:val="003E112D"/>
    <w:rsid w:val="003E3EA6"/>
    <w:rsid w:val="003E4388"/>
    <w:rsid w:val="003E55DC"/>
    <w:rsid w:val="003E634B"/>
    <w:rsid w:val="003E66C3"/>
    <w:rsid w:val="003E721D"/>
    <w:rsid w:val="003F0F4F"/>
    <w:rsid w:val="003F10AF"/>
    <w:rsid w:val="003F121C"/>
    <w:rsid w:val="003F1C61"/>
    <w:rsid w:val="003F1D47"/>
    <w:rsid w:val="003F20C8"/>
    <w:rsid w:val="003F2713"/>
    <w:rsid w:val="003F2A62"/>
    <w:rsid w:val="003F2D0E"/>
    <w:rsid w:val="003F2DD0"/>
    <w:rsid w:val="003F3360"/>
    <w:rsid w:val="003F3D40"/>
    <w:rsid w:val="003F5B21"/>
    <w:rsid w:val="003F6701"/>
    <w:rsid w:val="003F71CF"/>
    <w:rsid w:val="00401D7D"/>
    <w:rsid w:val="0040368B"/>
    <w:rsid w:val="00403734"/>
    <w:rsid w:val="00404091"/>
    <w:rsid w:val="004042D7"/>
    <w:rsid w:val="00405310"/>
    <w:rsid w:val="004125E4"/>
    <w:rsid w:val="00413E19"/>
    <w:rsid w:val="004144E2"/>
    <w:rsid w:val="00415448"/>
    <w:rsid w:val="0041550B"/>
    <w:rsid w:val="00417961"/>
    <w:rsid w:val="00421BFF"/>
    <w:rsid w:val="0042278A"/>
    <w:rsid w:val="0042416D"/>
    <w:rsid w:val="004247F8"/>
    <w:rsid w:val="0042543D"/>
    <w:rsid w:val="0042564B"/>
    <w:rsid w:val="0042599D"/>
    <w:rsid w:val="00426687"/>
    <w:rsid w:val="00427135"/>
    <w:rsid w:val="00427E49"/>
    <w:rsid w:val="00427E91"/>
    <w:rsid w:val="00430727"/>
    <w:rsid w:val="004316AE"/>
    <w:rsid w:val="00431DA7"/>
    <w:rsid w:val="004320B0"/>
    <w:rsid w:val="00432BDF"/>
    <w:rsid w:val="00433025"/>
    <w:rsid w:val="00433B95"/>
    <w:rsid w:val="00433D2D"/>
    <w:rsid w:val="004347C8"/>
    <w:rsid w:val="00435447"/>
    <w:rsid w:val="00440088"/>
    <w:rsid w:val="0044466D"/>
    <w:rsid w:val="004452FC"/>
    <w:rsid w:val="004459F1"/>
    <w:rsid w:val="004466CD"/>
    <w:rsid w:val="0044687D"/>
    <w:rsid w:val="004477C4"/>
    <w:rsid w:val="00447E87"/>
    <w:rsid w:val="00451B7F"/>
    <w:rsid w:val="00454661"/>
    <w:rsid w:val="00455004"/>
    <w:rsid w:val="00456DB7"/>
    <w:rsid w:val="00456FB0"/>
    <w:rsid w:val="0045791F"/>
    <w:rsid w:val="00462426"/>
    <w:rsid w:val="0046269A"/>
    <w:rsid w:val="00462F3F"/>
    <w:rsid w:val="00465CE3"/>
    <w:rsid w:val="004669B5"/>
    <w:rsid w:val="00467489"/>
    <w:rsid w:val="004704BD"/>
    <w:rsid w:val="004748D0"/>
    <w:rsid w:val="004763ED"/>
    <w:rsid w:val="00476A30"/>
    <w:rsid w:val="00477587"/>
    <w:rsid w:val="004828B3"/>
    <w:rsid w:val="00482B2D"/>
    <w:rsid w:val="00482E6D"/>
    <w:rsid w:val="00483D66"/>
    <w:rsid w:val="004843B9"/>
    <w:rsid w:val="00484DEA"/>
    <w:rsid w:val="00484F9D"/>
    <w:rsid w:val="00484FD8"/>
    <w:rsid w:val="00485A2E"/>
    <w:rsid w:val="004862EB"/>
    <w:rsid w:val="00486B0C"/>
    <w:rsid w:val="00490771"/>
    <w:rsid w:val="00491019"/>
    <w:rsid w:val="0049236A"/>
    <w:rsid w:val="00493041"/>
    <w:rsid w:val="00493F51"/>
    <w:rsid w:val="00495F6F"/>
    <w:rsid w:val="00496363"/>
    <w:rsid w:val="004972FF"/>
    <w:rsid w:val="004975CF"/>
    <w:rsid w:val="00497A0A"/>
    <w:rsid w:val="00497F4E"/>
    <w:rsid w:val="004A1DFC"/>
    <w:rsid w:val="004A29AF"/>
    <w:rsid w:val="004A4533"/>
    <w:rsid w:val="004A4D62"/>
    <w:rsid w:val="004A6706"/>
    <w:rsid w:val="004A6AB1"/>
    <w:rsid w:val="004A6B53"/>
    <w:rsid w:val="004A776A"/>
    <w:rsid w:val="004B22DA"/>
    <w:rsid w:val="004B3913"/>
    <w:rsid w:val="004B5C2A"/>
    <w:rsid w:val="004B6753"/>
    <w:rsid w:val="004B72B1"/>
    <w:rsid w:val="004B78D6"/>
    <w:rsid w:val="004B7954"/>
    <w:rsid w:val="004C48AF"/>
    <w:rsid w:val="004C578D"/>
    <w:rsid w:val="004C6DA8"/>
    <w:rsid w:val="004D0679"/>
    <w:rsid w:val="004D0978"/>
    <w:rsid w:val="004D0C51"/>
    <w:rsid w:val="004D0FA9"/>
    <w:rsid w:val="004D11DC"/>
    <w:rsid w:val="004D1C01"/>
    <w:rsid w:val="004D2D73"/>
    <w:rsid w:val="004D3535"/>
    <w:rsid w:val="004D63B4"/>
    <w:rsid w:val="004E0414"/>
    <w:rsid w:val="004E0704"/>
    <w:rsid w:val="004E133F"/>
    <w:rsid w:val="004E16D1"/>
    <w:rsid w:val="004E18C5"/>
    <w:rsid w:val="004E1FCC"/>
    <w:rsid w:val="004E206F"/>
    <w:rsid w:val="004E25DC"/>
    <w:rsid w:val="004E2CBC"/>
    <w:rsid w:val="004E43BE"/>
    <w:rsid w:val="004E46D3"/>
    <w:rsid w:val="004E6BA4"/>
    <w:rsid w:val="004F2E83"/>
    <w:rsid w:val="004F3AC7"/>
    <w:rsid w:val="004F3C4B"/>
    <w:rsid w:val="004F3D4B"/>
    <w:rsid w:val="004F423D"/>
    <w:rsid w:val="004F4970"/>
    <w:rsid w:val="004F51C2"/>
    <w:rsid w:val="004F54AF"/>
    <w:rsid w:val="004F6C7E"/>
    <w:rsid w:val="005040BF"/>
    <w:rsid w:val="0050438D"/>
    <w:rsid w:val="005051C5"/>
    <w:rsid w:val="00505C99"/>
    <w:rsid w:val="00506B6A"/>
    <w:rsid w:val="00507A90"/>
    <w:rsid w:val="005133DF"/>
    <w:rsid w:val="00514203"/>
    <w:rsid w:val="00515482"/>
    <w:rsid w:val="005170EC"/>
    <w:rsid w:val="0052127D"/>
    <w:rsid w:val="00522997"/>
    <w:rsid w:val="00523189"/>
    <w:rsid w:val="0052336A"/>
    <w:rsid w:val="00524D59"/>
    <w:rsid w:val="00526CD4"/>
    <w:rsid w:val="005270C8"/>
    <w:rsid w:val="00527877"/>
    <w:rsid w:val="00527A2F"/>
    <w:rsid w:val="00527F85"/>
    <w:rsid w:val="00530088"/>
    <w:rsid w:val="00531393"/>
    <w:rsid w:val="0053190D"/>
    <w:rsid w:val="00532EAE"/>
    <w:rsid w:val="005337EF"/>
    <w:rsid w:val="00534D2D"/>
    <w:rsid w:val="00534EF0"/>
    <w:rsid w:val="00535F9A"/>
    <w:rsid w:val="00536148"/>
    <w:rsid w:val="00536265"/>
    <w:rsid w:val="00540196"/>
    <w:rsid w:val="005417A7"/>
    <w:rsid w:val="00541F9D"/>
    <w:rsid w:val="0054233B"/>
    <w:rsid w:val="005434F9"/>
    <w:rsid w:val="00543C1A"/>
    <w:rsid w:val="00544C12"/>
    <w:rsid w:val="005510D7"/>
    <w:rsid w:val="00553761"/>
    <w:rsid w:val="005551E5"/>
    <w:rsid w:val="005565FA"/>
    <w:rsid w:val="00556B05"/>
    <w:rsid w:val="00560B29"/>
    <w:rsid w:val="00560D51"/>
    <w:rsid w:val="00561E93"/>
    <w:rsid w:val="00562A48"/>
    <w:rsid w:val="00563ACA"/>
    <w:rsid w:val="005640B7"/>
    <w:rsid w:val="005652E6"/>
    <w:rsid w:val="00565925"/>
    <w:rsid w:val="00566861"/>
    <w:rsid w:val="0057154D"/>
    <w:rsid w:val="00571613"/>
    <w:rsid w:val="00573B3F"/>
    <w:rsid w:val="00574A5A"/>
    <w:rsid w:val="005776F4"/>
    <w:rsid w:val="00582366"/>
    <w:rsid w:val="00583ABB"/>
    <w:rsid w:val="00584146"/>
    <w:rsid w:val="0058634B"/>
    <w:rsid w:val="00587A13"/>
    <w:rsid w:val="00590DEB"/>
    <w:rsid w:val="00593065"/>
    <w:rsid w:val="005966C1"/>
    <w:rsid w:val="00596F25"/>
    <w:rsid w:val="005A0B8D"/>
    <w:rsid w:val="005A1343"/>
    <w:rsid w:val="005A2671"/>
    <w:rsid w:val="005A2783"/>
    <w:rsid w:val="005A533A"/>
    <w:rsid w:val="005A6B01"/>
    <w:rsid w:val="005A702B"/>
    <w:rsid w:val="005A7447"/>
    <w:rsid w:val="005A7B0C"/>
    <w:rsid w:val="005B57FB"/>
    <w:rsid w:val="005B5D3C"/>
    <w:rsid w:val="005B6496"/>
    <w:rsid w:val="005B7E45"/>
    <w:rsid w:val="005C1CE7"/>
    <w:rsid w:val="005C2B6D"/>
    <w:rsid w:val="005C3524"/>
    <w:rsid w:val="005C4381"/>
    <w:rsid w:val="005C5BD0"/>
    <w:rsid w:val="005C6F75"/>
    <w:rsid w:val="005D0824"/>
    <w:rsid w:val="005D10E2"/>
    <w:rsid w:val="005D30DE"/>
    <w:rsid w:val="005D388F"/>
    <w:rsid w:val="005D4058"/>
    <w:rsid w:val="005D67DC"/>
    <w:rsid w:val="005D7C3C"/>
    <w:rsid w:val="005E039E"/>
    <w:rsid w:val="005E13C2"/>
    <w:rsid w:val="005E15E7"/>
    <w:rsid w:val="005E2F68"/>
    <w:rsid w:val="005E4233"/>
    <w:rsid w:val="005E45A0"/>
    <w:rsid w:val="005F1329"/>
    <w:rsid w:val="005F2B9E"/>
    <w:rsid w:val="005F2CC3"/>
    <w:rsid w:val="005F32CD"/>
    <w:rsid w:val="005F4031"/>
    <w:rsid w:val="005F4A43"/>
    <w:rsid w:val="005F67A2"/>
    <w:rsid w:val="005F70E6"/>
    <w:rsid w:val="005F7A01"/>
    <w:rsid w:val="005F7A0A"/>
    <w:rsid w:val="0060332B"/>
    <w:rsid w:val="00603CE8"/>
    <w:rsid w:val="00603F19"/>
    <w:rsid w:val="00605665"/>
    <w:rsid w:val="00606005"/>
    <w:rsid w:val="006106E6"/>
    <w:rsid w:val="00611B43"/>
    <w:rsid w:val="00613270"/>
    <w:rsid w:val="006151D1"/>
    <w:rsid w:val="00615674"/>
    <w:rsid w:val="00615EF0"/>
    <w:rsid w:val="006175FC"/>
    <w:rsid w:val="006201C5"/>
    <w:rsid w:val="00620C16"/>
    <w:rsid w:val="00621160"/>
    <w:rsid w:val="00621CA9"/>
    <w:rsid w:val="00623970"/>
    <w:rsid w:val="00623C0B"/>
    <w:rsid w:val="00624E53"/>
    <w:rsid w:val="00625250"/>
    <w:rsid w:val="00627CA7"/>
    <w:rsid w:val="0063033F"/>
    <w:rsid w:val="00630BDD"/>
    <w:rsid w:val="00631EC9"/>
    <w:rsid w:val="00632741"/>
    <w:rsid w:val="006336F6"/>
    <w:rsid w:val="00633A82"/>
    <w:rsid w:val="00634C84"/>
    <w:rsid w:val="00634D42"/>
    <w:rsid w:val="00637226"/>
    <w:rsid w:val="0064071E"/>
    <w:rsid w:val="0064386D"/>
    <w:rsid w:val="00643985"/>
    <w:rsid w:val="00643E1D"/>
    <w:rsid w:val="006447E4"/>
    <w:rsid w:val="0064486E"/>
    <w:rsid w:val="00644E65"/>
    <w:rsid w:val="006453F4"/>
    <w:rsid w:val="0064703A"/>
    <w:rsid w:val="00647217"/>
    <w:rsid w:val="00647735"/>
    <w:rsid w:val="0064797A"/>
    <w:rsid w:val="00647F06"/>
    <w:rsid w:val="006513A6"/>
    <w:rsid w:val="00651E53"/>
    <w:rsid w:val="006522BF"/>
    <w:rsid w:val="00652869"/>
    <w:rsid w:val="006531B2"/>
    <w:rsid w:val="00653803"/>
    <w:rsid w:val="006538BF"/>
    <w:rsid w:val="00653BE5"/>
    <w:rsid w:val="00655760"/>
    <w:rsid w:val="00656BE8"/>
    <w:rsid w:val="006571E7"/>
    <w:rsid w:val="00660B21"/>
    <w:rsid w:val="00661749"/>
    <w:rsid w:val="00662049"/>
    <w:rsid w:val="00663436"/>
    <w:rsid w:val="0066399B"/>
    <w:rsid w:val="00664742"/>
    <w:rsid w:val="0066648B"/>
    <w:rsid w:val="00666662"/>
    <w:rsid w:val="00670209"/>
    <w:rsid w:val="00670A81"/>
    <w:rsid w:val="00673AC6"/>
    <w:rsid w:val="00675EE0"/>
    <w:rsid w:val="006764CC"/>
    <w:rsid w:val="00676D54"/>
    <w:rsid w:val="00677B42"/>
    <w:rsid w:val="00677B91"/>
    <w:rsid w:val="00680999"/>
    <w:rsid w:val="00680D16"/>
    <w:rsid w:val="006824C2"/>
    <w:rsid w:val="00682536"/>
    <w:rsid w:val="00682C0B"/>
    <w:rsid w:val="00682CA7"/>
    <w:rsid w:val="00682CBB"/>
    <w:rsid w:val="00684F8B"/>
    <w:rsid w:val="0068509D"/>
    <w:rsid w:val="00686941"/>
    <w:rsid w:val="00687F4C"/>
    <w:rsid w:val="006902F2"/>
    <w:rsid w:val="00691587"/>
    <w:rsid w:val="00692E45"/>
    <w:rsid w:val="00693673"/>
    <w:rsid w:val="00695540"/>
    <w:rsid w:val="0069574D"/>
    <w:rsid w:val="00695C9B"/>
    <w:rsid w:val="006969CE"/>
    <w:rsid w:val="006A063C"/>
    <w:rsid w:val="006A2CB0"/>
    <w:rsid w:val="006A3BB9"/>
    <w:rsid w:val="006A44F4"/>
    <w:rsid w:val="006A592B"/>
    <w:rsid w:val="006A5A1E"/>
    <w:rsid w:val="006A5CC2"/>
    <w:rsid w:val="006A6493"/>
    <w:rsid w:val="006A6812"/>
    <w:rsid w:val="006A74CA"/>
    <w:rsid w:val="006A772A"/>
    <w:rsid w:val="006B084E"/>
    <w:rsid w:val="006B12AA"/>
    <w:rsid w:val="006B240C"/>
    <w:rsid w:val="006B326A"/>
    <w:rsid w:val="006B3B8B"/>
    <w:rsid w:val="006B5823"/>
    <w:rsid w:val="006B5EF1"/>
    <w:rsid w:val="006B614E"/>
    <w:rsid w:val="006B6503"/>
    <w:rsid w:val="006C1272"/>
    <w:rsid w:val="006C3174"/>
    <w:rsid w:val="006C3520"/>
    <w:rsid w:val="006C482C"/>
    <w:rsid w:val="006C6B9E"/>
    <w:rsid w:val="006C6CAA"/>
    <w:rsid w:val="006C79CC"/>
    <w:rsid w:val="006C7F1E"/>
    <w:rsid w:val="006D500A"/>
    <w:rsid w:val="006D63F3"/>
    <w:rsid w:val="006D7F04"/>
    <w:rsid w:val="006D7F24"/>
    <w:rsid w:val="006E28DF"/>
    <w:rsid w:val="006E2EB7"/>
    <w:rsid w:val="006E313D"/>
    <w:rsid w:val="006E5F44"/>
    <w:rsid w:val="006E72B6"/>
    <w:rsid w:val="006F0348"/>
    <w:rsid w:val="006F36CD"/>
    <w:rsid w:val="006F3A77"/>
    <w:rsid w:val="0070002E"/>
    <w:rsid w:val="0070075C"/>
    <w:rsid w:val="00701E42"/>
    <w:rsid w:val="00702551"/>
    <w:rsid w:val="0070464F"/>
    <w:rsid w:val="00704C12"/>
    <w:rsid w:val="00705424"/>
    <w:rsid w:val="007058B7"/>
    <w:rsid w:val="0071077E"/>
    <w:rsid w:val="00710EFD"/>
    <w:rsid w:val="007129E6"/>
    <w:rsid w:val="00714362"/>
    <w:rsid w:val="00715BD2"/>
    <w:rsid w:val="00720EE6"/>
    <w:rsid w:val="00725E7F"/>
    <w:rsid w:val="00726FD3"/>
    <w:rsid w:val="007276E7"/>
    <w:rsid w:val="0073018D"/>
    <w:rsid w:val="007317A2"/>
    <w:rsid w:val="00732B19"/>
    <w:rsid w:val="007333BB"/>
    <w:rsid w:val="00733926"/>
    <w:rsid w:val="00734E9F"/>
    <w:rsid w:val="0073538C"/>
    <w:rsid w:val="00736B80"/>
    <w:rsid w:val="0074080E"/>
    <w:rsid w:val="00741505"/>
    <w:rsid w:val="00741649"/>
    <w:rsid w:val="00741ABC"/>
    <w:rsid w:val="00742765"/>
    <w:rsid w:val="00742E59"/>
    <w:rsid w:val="00745BCB"/>
    <w:rsid w:val="00746F8A"/>
    <w:rsid w:val="00747554"/>
    <w:rsid w:val="007563CB"/>
    <w:rsid w:val="007574C5"/>
    <w:rsid w:val="00761E87"/>
    <w:rsid w:val="00762DF2"/>
    <w:rsid w:val="00765033"/>
    <w:rsid w:val="007710B5"/>
    <w:rsid w:val="007715A0"/>
    <w:rsid w:val="0077164C"/>
    <w:rsid w:val="00773D52"/>
    <w:rsid w:val="00775BAF"/>
    <w:rsid w:val="00775F51"/>
    <w:rsid w:val="007768ED"/>
    <w:rsid w:val="00783B8F"/>
    <w:rsid w:val="00784DD4"/>
    <w:rsid w:val="007851B4"/>
    <w:rsid w:val="007853FB"/>
    <w:rsid w:val="0078616F"/>
    <w:rsid w:val="00786EEE"/>
    <w:rsid w:val="007873B9"/>
    <w:rsid w:val="00787D72"/>
    <w:rsid w:val="00791F61"/>
    <w:rsid w:val="0079490F"/>
    <w:rsid w:val="00795B20"/>
    <w:rsid w:val="00795FA8"/>
    <w:rsid w:val="0079660D"/>
    <w:rsid w:val="007A0C58"/>
    <w:rsid w:val="007A0DEB"/>
    <w:rsid w:val="007A16D2"/>
    <w:rsid w:val="007A29B9"/>
    <w:rsid w:val="007A760B"/>
    <w:rsid w:val="007A7AC8"/>
    <w:rsid w:val="007B0967"/>
    <w:rsid w:val="007B1708"/>
    <w:rsid w:val="007B23BB"/>
    <w:rsid w:val="007B3B4E"/>
    <w:rsid w:val="007B43B4"/>
    <w:rsid w:val="007B5994"/>
    <w:rsid w:val="007B5B9D"/>
    <w:rsid w:val="007B72DC"/>
    <w:rsid w:val="007C06C8"/>
    <w:rsid w:val="007C1073"/>
    <w:rsid w:val="007C1A92"/>
    <w:rsid w:val="007C25D8"/>
    <w:rsid w:val="007C260C"/>
    <w:rsid w:val="007C2954"/>
    <w:rsid w:val="007C3F6E"/>
    <w:rsid w:val="007C5911"/>
    <w:rsid w:val="007C657C"/>
    <w:rsid w:val="007C73C3"/>
    <w:rsid w:val="007C791A"/>
    <w:rsid w:val="007D335F"/>
    <w:rsid w:val="007D3724"/>
    <w:rsid w:val="007D3DFA"/>
    <w:rsid w:val="007D5D04"/>
    <w:rsid w:val="007D7EAD"/>
    <w:rsid w:val="007E039C"/>
    <w:rsid w:val="007E24FC"/>
    <w:rsid w:val="007E2651"/>
    <w:rsid w:val="007E3A14"/>
    <w:rsid w:val="007E53AF"/>
    <w:rsid w:val="007E580E"/>
    <w:rsid w:val="007F236A"/>
    <w:rsid w:val="007F2390"/>
    <w:rsid w:val="007F4342"/>
    <w:rsid w:val="007F583A"/>
    <w:rsid w:val="007F67F9"/>
    <w:rsid w:val="00800267"/>
    <w:rsid w:val="00801BB5"/>
    <w:rsid w:val="008031E7"/>
    <w:rsid w:val="008046B6"/>
    <w:rsid w:val="008054A7"/>
    <w:rsid w:val="00805EA5"/>
    <w:rsid w:val="0080626F"/>
    <w:rsid w:val="008130C4"/>
    <w:rsid w:val="008132FA"/>
    <w:rsid w:val="008134AC"/>
    <w:rsid w:val="00813A35"/>
    <w:rsid w:val="00814719"/>
    <w:rsid w:val="008168BE"/>
    <w:rsid w:val="00820479"/>
    <w:rsid w:val="00821B62"/>
    <w:rsid w:val="00821D15"/>
    <w:rsid w:val="008224A2"/>
    <w:rsid w:val="008225E3"/>
    <w:rsid w:val="0082273E"/>
    <w:rsid w:val="00824C64"/>
    <w:rsid w:val="00825429"/>
    <w:rsid w:val="0082642A"/>
    <w:rsid w:val="00826471"/>
    <w:rsid w:val="00826C17"/>
    <w:rsid w:val="008317A2"/>
    <w:rsid w:val="00831B82"/>
    <w:rsid w:val="00836852"/>
    <w:rsid w:val="00836CC3"/>
    <w:rsid w:val="00840382"/>
    <w:rsid w:val="00841F2A"/>
    <w:rsid w:val="00842494"/>
    <w:rsid w:val="00844227"/>
    <w:rsid w:val="00844F79"/>
    <w:rsid w:val="008453B9"/>
    <w:rsid w:val="008453DF"/>
    <w:rsid w:val="008459DB"/>
    <w:rsid w:val="008472C2"/>
    <w:rsid w:val="00847F5C"/>
    <w:rsid w:val="0085043D"/>
    <w:rsid w:val="008512CF"/>
    <w:rsid w:val="00851922"/>
    <w:rsid w:val="00853E2D"/>
    <w:rsid w:val="00853F1D"/>
    <w:rsid w:val="00855F30"/>
    <w:rsid w:val="008562A6"/>
    <w:rsid w:val="00856C7A"/>
    <w:rsid w:val="008625C1"/>
    <w:rsid w:val="00863ADD"/>
    <w:rsid w:val="008658A9"/>
    <w:rsid w:val="00866ACC"/>
    <w:rsid w:val="00866C71"/>
    <w:rsid w:val="00867E74"/>
    <w:rsid w:val="00870216"/>
    <w:rsid w:val="008709B1"/>
    <w:rsid w:val="00870DCC"/>
    <w:rsid w:val="0087113B"/>
    <w:rsid w:val="008714BC"/>
    <w:rsid w:val="008717F4"/>
    <w:rsid w:val="00874BEF"/>
    <w:rsid w:val="00875ECD"/>
    <w:rsid w:val="008804EB"/>
    <w:rsid w:val="0088327C"/>
    <w:rsid w:val="00883979"/>
    <w:rsid w:val="00886FEE"/>
    <w:rsid w:val="008874A0"/>
    <w:rsid w:val="0089055D"/>
    <w:rsid w:val="00890E43"/>
    <w:rsid w:val="00897BA5"/>
    <w:rsid w:val="00897EDF"/>
    <w:rsid w:val="008A0B42"/>
    <w:rsid w:val="008A10A1"/>
    <w:rsid w:val="008A116A"/>
    <w:rsid w:val="008A2433"/>
    <w:rsid w:val="008A37C1"/>
    <w:rsid w:val="008A4498"/>
    <w:rsid w:val="008A4880"/>
    <w:rsid w:val="008A4F00"/>
    <w:rsid w:val="008A4FA0"/>
    <w:rsid w:val="008A6BDF"/>
    <w:rsid w:val="008B25EA"/>
    <w:rsid w:val="008B3E3A"/>
    <w:rsid w:val="008B4136"/>
    <w:rsid w:val="008B4379"/>
    <w:rsid w:val="008B509F"/>
    <w:rsid w:val="008B5971"/>
    <w:rsid w:val="008B7E68"/>
    <w:rsid w:val="008C0140"/>
    <w:rsid w:val="008C01B4"/>
    <w:rsid w:val="008C01B7"/>
    <w:rsid w:val="008C0412"/>
    <w:rsid w:val="008C27D4"/>
    <w:rsid w:val="008C2E59"/>
    <w:rsid w:val="008C3223"/>
    <w:rsid w:val="008C35BF"/>
    <w:rsid w:val="008C3DA1"/>
    <w:rsid w:val="008C43C9"/>
    <w:rsid w:val="008C71F2"/>
    <w:rsid w:val="008C7D33"/>
    <w:rsid w:val="008D00EE"/>
    <w:rsid w:val="008D0389"/>
    <w:rsid w:val="008D068B"/>
    <w:rsid w:val="008D0AFA"/>
    <w:rsid w:val="008D0E11"/>
    <w:rsid w:val="008D26D1"/>
    <w:rsid w:val="008D6CA7"/>
    <w:rsid w:val="008E0D73"/>
    <w:rsid w:val="008E43A0"/>
    <w:rsid w:val="008E52EE"/>
    <w:rsid w:val="008E633E"/>
    <w:rsid w:val="008E6B1C"/>
    <w:rsid w:val="008E6E55"/>
    <w:rsid w:val="008F0151"/>
    <w:rsid w:val="008F10A0"/>
    <w:rsid w:val="008F136D"/>
    <w:rsid w:val="008F2109"/>
    <w:rsid w:val="008F3476"/>
    <w:rsid w:val="008F5D14"/>
    <w:rsid w:val="008F7F77"/>
    <w:rsid w:val="0090227B"/>
    <w:rsid w:val="00903D20"/>
    <w:rsid w:val="009043F0"/>
    <w:rsid w:val="00904BBA"/>
    <w:rsid w:val="00906380"/>
    <w:rsid w:val="00906C04"/>
    <w:rsid w:val="00906E3C"/>
    <w:rsid w:val="009076A1"/>
    <w:rsid w:val="0091218B"/>
    <w:rsid w:val="00914808"/>
    <w:rsid w:val="00916256"/>
    <w:rsid w:val="00916B57"/>
    <w:rsid w:val="00916E8F"/>
    <w:rsid w:val="00917547"/>
    <w:rsid w:val="00921FBD"/>
    <w:rsid w:val="00923F4C"/>
    <w:rsid w:val="00925434"/>
    <w:rsid w:val="0092717D"/>
    <w:rsid w:val="00930D49"/>
    <w:rsid w:val="00930E77"/>
    <w:rsid w:val="00931A4A"/>
    <w:rsid w:val="00931BDB"/>
    <w:rsid w:val="0093330D"/>
    <w:rsid w:val="00936949"/>
    <w:rsid w:val="009372D7"/>
    <w:rsid w:val="009378E8"/>
    <w:rsid w:val="009379D3"/>
    <w:rsid w:val="00940FDD"/>
    <w:rsid w:val="00944BF2"/>
    <w:rsid w:val="00944F97"/>
    <w:rsid w:val="00945E0C"/>
    <w:rsid w:val="009515A8"/>
    <w:rsid w:val="009526D2"/>
    <w:rsid w:val="00952C56"/>
    <w:rsid w:val="00956AED"/>
    <w:rsid w:val="00957358"/>
    <w:rsid w:val="00957D6F"/>
    <w:rsid w:val="00961275"/>
    <w:rsid w:val="00961D81"/>
    <w:rsid w:val="00965901"/>
    <w:rsid w:val="00971512"/>
    <w:rsid w:val="00971853"/>
    <w:rsid w:val="00972601"/>
    <w:rsid w:val="00972AC6"/>
    <w:rsid w:val="00974484"/>
    <w:rsid w:val="009756D5"/>
    <w:rsid w:val="00975DB5"/>
    <w:rsid w:val="00975F69"/>
    <w:rsid w:val="009828F0"/>
    <w:rsid w:val="00983FA5"/>
    <w:rsid w:val="0098508B"/>
    <w:rsid w:val="00985AB9"/>
    <w:rsid w:val="009873B4"/>
    <w:rsid w:val="00987B40"/>
    <w:rsid w:val="00991340"/>
    <w:rsid w:val="00991419"/>
    <w:rsid w:val="009966F4"/>
    <w:rsid w:val="009971AE"/>
    <w:rsid w:val="009A1079"/>
    <w:rsid w:val="009A1ECA"/>
    <w:rsid w:val="009A1F2A"/>
    <w:rsid w:val="009A25B4"/>
    <w:rsid w:val="009A309E"/>
    <w:rsid w:val="009A3AB1"/>
    <w:rsid w:val="009A3ED1"/>
    <w:rsid w:val="009A3F63"/>
    <w:rsid w:val="009A6671"/>
    <w:rsid w:val="009A7A9A"/>
    <w:rsid w:val="009B162C"/>
    <w:rsid w:val="009B2B79"/>
    <w:rsid w:val="009B6116"/>
    <w:rsid w:val="009B6D8B"/>
    <w:rsid w:val="009C0CBC"/>
    <w:rsid w:val="009C1C74"/>
    <w:rsid w:val="009C20CE"/>
    <w:rsid w:val="009C23E5"/>
    <w:rsid w:val="009C6273"/>
    <w:rsid w:val="009C68DB"/>
    <w:rsid w:val="009C771B"/>
    <w:rsid w:val="009C7929"/>
    <w:rsid w:val="009D0F38"/>
    <w:rsid w:val="009D2E74"/>
    <w:rsid w:val="009D3248"/>
    <w:rsid w:val="009D3757"/>
    <w:rsid w:val="009D549F"/>
    <w:rsid w:val="009D75D7"/>
    <w:rsid w:val="009E0284"/>
    <w:rsid w:val="009E0DF2"/>
    <w:rsid w:val="009E1840"/>
    <w:rsid w:val="009E2F24"/>
    <w:rsid w:val="009E3EC1"/>
    <w:rsid w:val="009E7489"/>
    <w:rsid w:val="009F0464"/>
    <w:rsid w:val="009F40C9"/>
    <w:rsid w:val="009F5CF4"/>
    <w:rsid w:val="009F6092"/>
    <w:rsid w:val="009F61C5"/>
    <w:rsid w:val="009F7547"/>
    <w:rsid w:val="00A031E7"/>
    <w:rsid w:val="00A03D7F"/>
    <w:rsid w:val="00A05B22"/>
    <w:rsid w:val="00A069FB"/>
    <w:rsid w:val="00A06F73"/>
    <w:rsid w:val="00A074BA"/>
    <w:rsid w:val="00A10129"/>
    <w:rsid w:val="00A101C7"/>
    <w:rsid w:val="00A111D8"/>
    <w:rsid w:val="00A1274A"/>
    <w:rsid w:val="00A12957"/>
    <w:rsid w:val="00A12CD6"/>
    <w:rsid w:val="00A133DF"/>
    <w:rsid w:val="00A137C6"/>
    <w:rsid w:val="00A14A2D"/>
    <w:rsid w:val="00A1632F"/>
    <w:rsid w:val="00A1663C"/>
    <w:rsid w:val="00A17EB1"/>
    <w:rsid w:val="00A20213"/>
    <w:rsid w:val="00A212B5"/>
    <w:rsid w:val="00A22CB2"/>
    <w:rsid w:val="00A246E0"/>
    <w:rsid w:val="00A24BA6"/>
    <w:rsid w:val="00A270D4"/>
    <w:rsid w:val="00A302BD"/>
    <w:rsid w:val="00A303F6"/>
    <w:rsid w:val="00A3055F"/>
    <w:rsid w:val="00A311F3"/>
    <w:rsid w:val="00A3185D"/>
    <w:rsid w:val="00A33B17"/>
    <w:rsid w:val="00A36F29"/>
    <w:rsid w:val="00A372EE"/>
    <w:rsid w:val="00A41333"/>
    <w:rsid w:val="00A419CD"/>
    <w:rsid w:val="00A41EAE"/>
    <w:rsid w:val="00A42CE5"/>
    <w:rsid w:val="00A43A3C"/>
    <w:rsid w:val="00A450D8"/>
    <w:rsid w:val="00A45105"/>
    <w:rsid w:val="00A45800"/>
    <w:rsid w:val="00A50927"/>
    <w:rsid w:val="00A5257D"/>
    <w:rsid w:val="00A562E0"/>
    <w:rsid w:val="00A56C07"/>
    <w:rsid w:val="00A57444"/>
    <w:rsid w:val="00A6085C"/>
    <w:rsid w:val="00A60A76"/>
    <w:rsid w:val="00A61233"/>
    <w:rsid w:val="00A612A0"/>
    <w:rsid w:val="00A63CE7"/>
    <w:rsid w:val="00A64222"/>
    <w:rsid w:val="00A647D0"/>
    <w:rsid w:val="00A64C98"/>
    <w:rsid w:val="00A64E0E"/>
    <w:rsid w:val="00A66FD1"/>
    <w:rsid w:val="00A67235"/>
    <w:rsid w:val="00A67800"/>
    <w:rsid w:val="00A714ED"/>
    <w:rsid w:val="00A719FF"/>
    <w:rsid w:val="00A71B03"/>
    <w:rsid w:val="00A72CC5"/>
    <w:rsid w:val="00A737ED"/>
    <w:rsid w:val="00A75E7D"/>
    <w:rsid w:val="00A7692D"/>
    <w:rsid w:val="00A7737A"/>
    <w:rsid w:val="00A77FAC"/>
    <w:rsid w:val="00A81C21"/>
    <w:rsid w:val="00A82F55"/>
    <w:rsid w:val="00A82F59"/>
    <w:rsid w:val="00A8394F"/>
    <w:rsid w:val="00A856C7"/>
    <w:rsid w:val="00A86BCB"/>
    <w:rsid w:val="00A872C9"/>
    <w:rsid w:val="00A8797B"/>
    <w:rsid w:val="00A87D35"/>
    <w:rsid w:val="00A90F7F"/>
    <w:rsid w:val="00A939DE"/>
    <w:rsid w:val="00A94133"/>
    <w:rsid w:val="00A966AA"/>
    <w:rsid w:val="00A9766B"/>
    <w:rsid w:val="00A97EA2"/>
    <w:rsid w:val="00AA0D0A"/>
    <w:rsid w:val="00AA0D22"/>
    <w:rsid w:val="00AA1310"/>
    <w:rsid w:val="00AA1944"/>
    <w:rsid w:val="00AA479D"/>
    <w:rsid w:val="00AA7BE4"/>
    <w:rsid w:val="00AB0601"/>
    <w:rsid w:val="00AB1307"/>
    <w:rsid w:val="00AB1A14"/>
    <w:rsid w:val="00AB252E"/>
    <w:rsid w:val="00AB32F6"/>
    <w:rsid w:val="00AB4056"/>
    <w:rsid w:val="00AB475B"/>
    <w:rsid w:val="00AB4F5F"/>
    <w:rsid w:val="00AB6326"/>
    <w:rsid w:val="00AC045B"/>
    <w:rsid w:val="00AC0AF4"/>
    <w:rsid w:val="00AC1281"/>
    <w:rsid w:val="00AC1C4B"/>
    <w:rsid w:val="00AC1E01"/>
    <w:rsid w:val="00AC21FE"/>
    <w:rsid w:val="00AC2FD5"/>
    <w:rsid w:val="00AC3703"/>
    <w:rsid w:val="00AC3DB7"/>
    <w:rsid w:val="00AC68A8"/>
    <w:rsid w:val="00AC69EF"/>
    <w:rsid w:val="00AD203F"/>
    <w:rsid w:val="00AD21EF"/>
    <w:rsid w:val="00AD2E94"/>
    <w:rsid w:val="00AD55A2"/>
    <w:rsid w:val="00AD60F5"/>
    <w:rsid w:val="00AD6627"/>
    <w:rsid w:val="00AE100F"/>
    <w:rsid w:val="00AE272B"/>
    <w:rsid w:val="00AE27D3"/>
    <w:rsid w:val="00AE2E99"/>
    <w:rsid w:val="00AE378E"/>
    <w:rsid w:val="00AE4DC0"/>
    <w:rsid w:val="00AE6380"/>
    <w:rsid w:val="00AE6778"/>
    <w:rsid w:val="00AE6B3F"/>
    <w:rsid w:val="00AE6EB5"/>
    <w:rsid w:val="00AF214C"/>
    <w:rsid w:val="00AF33DA"/>
    <w:rsid w:val="00AF5C14"/>
    <w:rsid w:val="00AF678C"/>
    <w:rsid w:val="00AF6DBC"/>
    <w:rsid w:val="00AF76A4"/>
    <w:rsid w:val="00B000F0"/>
    <w:rsid w:val="00B028BA"/>
    <w:rsid w:val="00B03B09"/>
    <w:rsid w:val="00B03F09"/>
    <w:rsid w:val="00B045C1"/>
    <w:rsid w:val="00B04A2A"/>
    <w:rsid w:val="00B0524D"/>
    <w:rsid w:val="00B07FF1"/>
    <w:rsid w:val="00B11ACC"/>
    <w:rsid w:val="00B12228"/>
    <w:rsid w:val="00B12FDD"/>
    <w:rsid w:val="00B14CA6"/>
    <w:rsid w:val="00B17135"/>
    <w:rsid w:val="00B17EA0"/>
    <w:rsid w:val="00B2020F"/>
    <w:rsid w:val="00B206F9"/>
    <w:rsid w:val="00B20A80"/>
    <w:rsid w:val="00B21430"/>
    <w:rsid w:val="00B22EF7"/>
    <w:rsid w:val="00B23AE7"/>
    <w:rsid w:val="00B247D7"/>
    <w:rsid w:val="00B316F9"/>
    <w:rsid w:val="00B31A4C"/>
    <w:rsid w:val="00B32BF6"/>
    <w:rsid w:val="00B33958"/>
    <w:rsid w:val="00B34074"/>
    <w:rsid w:val="00B41194"/>
    <w:rsid w:val="00B442F2"/>
    <w:rsid w:val="00B44BC1"/>
    <w:rsid w:val="00B45BD4"/>
    <w:rsid w:val="00B470F9"/>
    <w:rsid w:val="00B51731"/>
    <w:rsid w:val="00B53423"/>
    <w:rsid w:val="00B5430F"/>
    <w:rsid w:val="00B61582"/>
    <w:rsid w:val="00B622D0"/>
    <w:rsid w:val="00B63295"/>
    <w:rsid w:val="00B659A4"/>
    <w:rsid w:val="00B66AA9"/>
    <w:rsid w:val="00B67550"/>
    <w:rsid w:val="00B72A33"/>
    <w:rsid w:val="00B73659"/>
    <w:rsid w:val="00B757DB"/>
    <w:rsid w:val="00B75D18"/>
    <w:rsid w:val="00B76B62"/>
    <w:rsid w:val="00B76F47"/>
    <w:rsid w:val="00B77A0B"/>
    <w:rsid w:val="00B80B94"/>
    <w:rsid w:val="00B80C78"/>
    <w:rsid w:val="00B8307C"/>
    <w:rsid w:val="00B8352D"/>
    <w:rsid w:val="00B84D2C"/>
    <w:rsid w:val="00B854A2"/>
    <w:rsid w:val="00B858B4"/>
    <w:rsid w:val="00B87118"/>
    <w:rsid w:val="00B87853"/>
    <w:rsid w:val="00B91698"/>
    <w:rsid w:val="00B91748"/>
    <w:rsid w:val="00B919DA"/>
    <w:rsid w:val="00B91B67"/>
    <w:rsid w:val="00B9411B"/>
    <w:rsid w:val="00B96447"/>
    <w:rsid w:val="00B964FB"/>
    <w:rsid w:val="00B967E1"/>
    <w:rsid w:val="00BA0600"/>
    <w:rsid w:val="00BA1612"/>
    <w:rsid w:val="00BA26F3"/>
    <w:rsid w:val="00BA314E"/>
    <w:rsid w:val="00BA335A"/>
    <w:rsid w:val="00BA33E8"/>
    <w:rsid w:val="00BA59B9"/>
    <w:rsid w:val="00BA5BAE"/>
    <w:rsid w:val="00BA6301"/>
    <w:rsid w:val="00BA6FA7"/>
    <w:rsid w:val="00BA7178"/>
    <w:rsid w:val="00BA7D62"/>
    <w:rsid w:val="00BA7E10"/>
    <w:rsid w:val="00BB060F"/>
    <w:rsid w:val="00BB2702"/>
    <w:rsid w:val="00BB48C8"/>
    <w:rsid w:val="00BB59E8"/>
    <w:rsid w:val="00BB6062"/>
    <w:rsid w:val="00BB6CD8"/>
    <w:rsid w:val="00BC1E55"/>
    <w:rsid w:val="00BC56FD"/>
    <w:rsid w:val="00BC5D8C"/>
    <w:rsid w:val="00BC6A78"/>
    <w:rsid w:val="00BD0BFA"/>
    <w:rsid w:val="00BD1433"/>
    <w:rsid w:val="00BD376A"/>
    <w:rsid w:val="00BD38B0"/>
    <w:rsid w:val="00BD5171"/>
    <w:rsid w:val="00BD5895"/>
    <w:rsid w:val="00BD5BC7"/>
    <w:rsid w:val="00BD75D1"/>
    <w:rsid w:val="00BE075A"/>
    <w:rsid w:val="00BE2237"/>
    <w:rsid w:val="00BE26C8"/>
    <w:rsid w:val="00BE5239"/>
    <w:rsid w:val="00BE7018"/>
    <w:rsid w:val="00BE7373"/>
    <w:rsid w:val="00BE74F3"/>
    <w:rsid w:val="00BE79A6"/>
    <w:rsid w:val="00BF0485"/>
    <w:rsid w:val="00BF2643"/>
    <w:rsid w:val="00BF3591"/>
    <w:rsid w:val="00BF3744"/>
    <w:rsid w:val="00BF55F0"/>
    <w:rsid w:val="00BF6AD9"/>
    <w:rsid w:val="00BF7427"/>
    <w:rsid w:val="00C01BED"/>
    <w:rsid w:val="00C02BD1"/>
    <w:rsid w:val="00C03B5D"/>
    <w:rsid w:val="00C04EF0"/>
    <w:rsid w:val="00C0547B"/>
    <w:rsid w:val="00C0689B"/>
    <w:rsid w:val="00C07B3B"/>
    <w:rsid w:val="00C105E9"/>
    <w:rsid w:val="00C1202F"/>
    <w:rsid w:val="00C1612A"/>
    <w:rsid w:val="00C161AA"/>
    <w:rsid w:val="00C26217"/>
    <w:rsid w:val="00C26294"/>
    <w:rsid w:val="00C2662B"/>
    <w:rsid w:val="00C27012"/>
    <w:rsid w:val="00C27919"/>
    <w:rsid w:val="00C32CD2"/>
    <w:rsid w:val="00C32CF8"/>
    <w:rsid w:val="00C353F4"/>
    <w:rsid w:val="00C37955"/>
    <w:rsid w:val="00C418AC"/>
    <w:rsid w:val="00C426B9"/>
    <w:rsid w:val="00C42CC0"/>
    <w:rsid w:val="00C433E7"/>
    <w:rsid w:val="00C435EC"/>
    <w:rsid w:val="00C459C3"/>
    <w:rsid w:val="00C46177"/>
    <w:rsid w:val="00C4736E"/>
    <w:rsid w:val="00C479F8"/>
    <w:rsid w:val="00C52565"/>
    <w:rsid w:val="00C525C8"/>
    <w:rsid w:val="00C5283E"/>
    <w:rsid w:val="00C52F7F"/>
    <w:rsid w:val="00C55119"/>
    <w:rsid w:val="00C55D9B"/>
    <w:rsid w:val="00C57AC9"/>
    <w:rsid w:val="00C60A41"/>
    <w:rsid w:val="00C660AB"/>
    <w:rsid w:val="00C66A59"/>
    <w:rsid w:val="00C67730"/>
    <w:rsid w:val="00C67733"/>
    <w:rsid w:val="00C67890"/>
    <w:rsid w:val="00C7002A"/>
    <w:rsid w:val="00C7219A"/>
    <w:rsid w:val="00C73116"/>
    <w:rsid w:val="00C744BC"/>
    <w:rsid w:val="00C75588"/>
    <w:rsid w:val="00C75C96"/>
    <w:rsid w:val="00C75EF9"/>
    <w:rsid w:val="00C763DA"/>
    <w:rsid w:val="00C7675F"/>
    <w:rsid w:val="00C77BA5"/>
    <w:rsid w:val="00C8021E"/>
    <w:rsid w:val="00C804B7"/>
    <w:rsid w:val="00C84029"/>
    <w:rsid w:val="00C840FD"/>
    <w:rsid w:val="00C84702"/>
    <w:rsid w:val="00C859A9"/>
    <w:rsid w:val="00C859C9"/>
    <w:rsid w:val="00C862AC"/>
    <w:rsid w:val="00C8714D"/>
    <w:rsid w:val="00C91628"/>
    <w:rsid w:val="00C9260D"/>
    <w:rsid w:val="00C94C89"/>
    <w:rsid w:val="00C955B7"/>
    <w:rsid w:val="00C95C27"/>
    <w:rsid w:val="00C967D7"/>
    <w:rsid w:val="00CA106F"/>
    <w:rsid w:val="00CA143D"/>
    <w:rsid w:val="00CA1AEC"/>
    <w:rsid w:val="00CA4315"/>
    <w:rsid w:val="00CA51A2"/>
    <w:rsid w:val="00CA5620"/>
    <w:rsid w:val="00CA68F9"/>
    <w:rsid w:val="00CB12AB"/>
    <w:rsid w:val="00CB1DB2"/>
    <w:rsid w:val="00CB2C96"/>
    <w:rsid w:val="00CB30D0"/>
    <w:rsid w:val="00CB3430"/>
    <w:rsid w:val="00CB431E"/>
    <w:rsid w:val="00CB5A3B"/>
    <w:rsid w:val="00CB5A6A"/>
    <w:rsid w:val="00CB5E2E"/>
    <w:rsid w:val="00CB7543"/>
    <w:rsid w:val="00CC193E"/>
    <w:rsid w:val="00CC2717"/>
    <w:rsid w:val="00CC2ED7"/>
    <w:rsid w:val="00CC444A"/>
    <w:rsid w:val="00CC5477"/>
    <w:rsid w:val="00CC5FC4"/>
    <w:rsid w:val="00CC6C47"/>
    <w:rsid w:val="00CD1BBC"/>
    <w:rsid w:val="00CD2009"/>
    <w:rsid w:val="00CD2B19"/>
    <w:rsid w:val="00CD32C6"/>
    <w:rsid w:val="00CD4095"/>
    <w:rsid w:val="00CD4638"/>
    <w:rsid w:val="00CD66E1"/>
    <w:rsid w:val="00CE07F8"/>
    <w:rsid w:val="00CE088B"/>
    <w:rsid w:val="00CE0EEE"/>
    <w:rsid w:val="00CE2CEC"/>
    <w:rsid w:val="00CE3309"/>
    <w:rsid w:val="00CE3F31"/>
    <w:rsid w:val="00CE499D"/>
    <w:rsid w:val="00CE6263"/>
    <w:rsid w:val="00CF0746"/>
    <w:rsid w:val="00CF6821"/>
    <w:rsid w:val="00D00854"/>
    <w:rsid w:val="00D027D1"/>
    <w:rsid w:val="00D02C74"/>
    <w:rsid w:val="00D03D0B"/>
    <w:rsid w:val="00D04709"/>
    <w:rsid w:val="00D05563"/>
    <w:rsid w:val="00D05858"/>
    <w:rsid w:val="00D0611D"/>
    <w:rsid w:val="00D06C45"/>
    <w:rsid w:val="00D07390"/>
    <w:rsid w:val="00D074FA"/>
    <w:rsid w:val="00D10175"/>
    <w:rsid w:val="00D138FC"/>
    <w:rsid w:val="00D15A49"/>
    <w:rsid w:val="00D16130"/>
    <w:rsid w:val="00D1647E"/>
    <w:rsid w:val="00D20199"/>
    <w:rsid w:val="00D20F9E"/>
    <w:rsid w:val="00D21282"/>
    <w:rsid w:val="00D2300B"/>
    <w:rsid w:val="00D237CD"/>
    <w:rsid w:val="00D237DD"/>
    <w:rsid w:val="00D26805"/>
    <w:rsid w:val="00D30BD6"/>
    <w:rsid w:val="00D30FA6"/>
    <w:rsid w:val="00D33300"/>
    <w:rsid w:val="00D34512"/>
    <w:rsid w:val="00D34D1E"/>
    <w:rsid w:val="00D352F1"/>
    <w:rsid w:val="00D37BC5"/>
    <w:rsid w:val="00D37C22"/>
    <w:rsid w:val="00D426D4"/>
    <w:rsid w:val="00D43853"/>
    <w:rsid w:val="00D454BB"/>
    <w:rsid w:val="00D45A14"/>
    <w:rsid w:val="00D47E83"/>
    <w:rsid w:val="00D511B8"/>
    <w:rsid w:val="00D5339C"/>
    <w:rsid w:val="00D56564"/>
    <w:rsid w:val="00D5717C"/>
    <w:rsid w:val="00D6034D"/>
    <w:rsid w:val="00D608FE"/>
    <w:rsid w:val="00D61B07"/>
    <w:rsid w:val="00D620EB"/>
    <w:rsid w:val="00D62193"/>
    <w:rsid w:val="00D6343A"/>
    <w:rsid w:val="00D6398B"/>
    <w:rsid w:val="00D665C1"/>
    <w:rsid w:val="00D702B2"/>
    <w:rsid w:val="00D705A1"/>
    <w:rsid w:val="00D73466"/>
    <w:rsid w:val="00D74558"/>
    <w:rsid w:val="00D76518"/>
    <w:rsid w:val="00D769FD"/>
    <w:rsid w:val="00D76DD8"/>
    <w:rsid w:val="00D77188"/>
    <w:rsid w:val="00D7724F"/>
    <w:rsid w:val="00D81187"/>
    <w:rsid w:val="00D81F96"/>
    <w:rsid w:val="00D841F8"/>
    <w:rsid w:val="00D85B9A"/>
    <w:rsid w:val="00D865A2"/>
    <w:rsid w:val="00D87980"/>
    <w:rsid w:val="00D91060"/>
    <w:rsid w:val="00D91E69"/>
    <w:rsid w:val="00D92426"/>
    <w:rsid w:val="00D93C5C"/>
    <w:rsid w:val="00D93FAA"/>
    <w:rsid w:val="00D977F5"/>
    <w:rsid w:val="00DA0360"/>
    <w:rsid w:val="00DA2910"/>
    <w:rsid w:val="00DA6DB3"/>
    <w:rsid w:val="00DA6F39"/>
    <w:rsid w:val="00DA7055"/>
    <w:rsid w:val="00DA71A1"/>
    <w:rsid w:val="00DB0A71"/>
    <w:rsid w:val="00DB2196"/>
    <w:rsid w:val="00DB2F3A"/>
    <w:rsid w:val="00DB3BC6"/>
    <w:rsid w:val="00DB485E"/>
    <w:rsid w:val="00DB5DF5"/>
    <w:rsid w:val="00DB69C9"/>
    <w:rsid w:val="00DB6A95"/>
    <w:rsid w:val="00DB731F"/>
    <w:rsid w:val="00DC0785"/>
    <w:rsid w:val="00DC0787"/>
    <w:rsid w:val="00DC13BE"/>
    <w:rsid w:val="00DC155D"/>
    <w:rsid w:val="00DC24D8"/>
    <w:rsid w:val="00DC285C"/>
    <w:rsid w:val="00DC38EE"/>
    <w:rsid w:val="00DC5D32"/>
    <w:rsid w:val="00DC5EB8"/>
    <w:rsid w:val="00DC61BF"/>
    <w:rsid w:val="00DC6CDD"/>
    <w:rsid w:val="00DD1D43"/>
    <w:rsid w:val="00DD2987"/>
    <w:rsid w:val="00DD7945"/>
    <w:rsid w:val="00DE066B"/>
    <w:rsid w:val="00DE2D2D"/>
    <w:rsid w:val="00DF11FA"/>
    <w:rsid w:val="00DF1D17"/>
    <w:rsid w:val="00DF2F46"/>
    <w:rsid w:val="00DF3318"/>
    <w:rsid w:val="00DF361C"/>
    <w:rsid w:val="00DF407E"/>
    <w:rsid w:val="00DF4B64"/>
    <w:rsid w:val="00DF62F1"/>
    <w:rsid w:val="00DF6531"/>
    <w:rsid w:val="00DF65F6"/>
    <w:rsid w:val="00DF67B1"/>
    <w:rsid w:val="00E02ABA"/>
    <w:rsid w:val="00E03F85"/>
    <w:rsid w:val="00E050F7"/>
    <w:rsid w:val="00E0615C"/>
    <w:rsid w:val="00E0664C"/>
    <w:rsid w:val="00E06812"/>
    <w:rsid w:val="00E100E7"/>
    <w:rsid w:val="00E1062D"/>
    <w:rsid w:val="00E10768"/>
    <w:rsid w:val="00E10871"/>
    <w:rsid w:val="00E10DFB"/>
    <w:rsid w:val="00E118EC"/>
    <w:rsid w:val="00E13AAD"/>
    <w:rsid w:val="00E168A1"/>
    <w:rsid w:val="00E16D05"/>
    <w:rsid w:val="00E20CF1"/>
    <w:rsid w:val="00E20F54"/>
    <w:rsid w:val="00E2256B"/>
    <w:rsid w:val="00E24DDB"/>
    <w:rsid w:val="00E25AA6"/>
    <w:rsid w:val="00E25C08"/>
    <w:rsid w:val="00E25E46"/>
    <w:rsid w:val="00E2796F"/>
    <w:rsid w:val="00E27D89"/>
    <w:rsid w:val="00E30CCF"/>
    <w:rsid w:val="00E34291"/>
    <w:rsid w:val="00E35C4B"/>
    <w:rsid w:val="00E42545"/>
    <w:rsid w:val="00E4290A"/>
    <w:rsid w:val="00E43171"/>
    <w:rsid w:val="00E43528"/>
    <w:rsid w:val="00E448C4"/>
    <w:rsid w:val="00E44B3F"/>
    <w:rsid w:val="00E44EF4"/>
    <w:rsid w:val="00E45E1B"/>
    <w:rsid w:val="00E466F9"/>
    <w:rsid w:val="00E469BA"/>
    <w:rsid w:val="00E4793D"/>
    <w:rsid w:val="00E51B7D"/>
    <w:rsid w:val="00E55C5D"/>
    <w:rsid w:val="00E55CD9"/>
    <w:rsid w:val="00E56EDF"/>
    <w:rsid w:val="00E62018"/>
    <w:rsid w:val="00E625D7"/>
    <w:rsid w:val="00E652EB"/>
    <w:rsid w:val="00E65A27"/>
    <w:rsid w:val="00E65C79"/>
    <w:rsid w:val="00E6754A"/>
    <w:rsid w:val="00E67729"/>
    <w:rsid w:val="00E7280A"/>
    <w:rsid w:val="00E733AB"/>
    <w:rsid w:val="00E73F98"/>
    <w:rsid w:val="00E80EB1"/>
    <w:rsid w:val="00E82CEA"/>
    <w:rsid w:val="00E82D3E"/>
    <w:rsid w:val="00E83006"/>
    <w:rsid w:val="00E833FA"/>
    <w:rsid w:val="00E83E5C"/>
    <w:rsid w:val="00E85206"/>
    <w:rsid w:val="00E85C69"/>
    <w:rsid w:val="00E87C0F"/>
    <w:rsid w:val="00E93CE4"/>
    <w:rsid w:val="00E94F86"/>
    <w:rsid w:val="00E95F33"/>
    <w:rsid w:val="00E96E53"/>
    <w:rsid w:val="00E97189"/>
    <w:rsid w:val="00E9727D"/>
    <w:rsid w:val="00E97D40"/>
    <w:rsid w:val="00EA0783"/>
    <w:rsid w:val="00EA208E"/>
    <w:rsid w:val="00EA233E"/>
    <w:rsid w:val="00EA33F0"/>
    <w:rsid w:val="00EA34BC"/>
    <w:rsid w:val="00EA3999"/>
    <w:rsid w:val="00EA5371"/>
    <w:rsid w:val="00EA597C"/>
    <w:rsid w:val="00EA606D"/>
    <w:rsid w:val="00EB0219"/>
    <w:rsid w:val="00EB0478"/>
    <w:rsid w:val="00EB06BF"/>
    <w:rsid w:val="00EB0A8C"/>
    <w:rsid w:val="00EB1E41"/>
    <w:rsid w:val="00EB2040"/>
    <w:rsid w:val="00EB347C"/>
    <w:rsid w:val="00EB4C39"/>
    <w:rsid w:val="00EB4E7B"/>
    <w:rsid w:val="00EB561C"/>
    <w:rsid w:val="00EB712E"/>
    <w:rsid w:val="00EC4096"/>
    <w:rsid w:val="00EC518A"/>
    <w:rsid w:val="00EC6078"/>
    <w:rsid w:val="00EC60DA"/>
    <w:rsid w:val="00EC7BE7"/>
    <w:rsid w:val="00ED31A1"/>
    <w:rsid w:val="00ED61E9"/>
    <w:rsid w:val="00ED6544"/>
    <w:rsid w:val="00ED67B8"/>
    <w:rsid w:val="00EE0E7C"/>
    <w:rsid w:val="00EE1939"/>
    <w:rsid w:val="00EE1F70"/>
    <w:rsid w:val="00EE37E0"/>
    <w:rsid w:val="00EE3935"/>
    <w:rsid w:val="00EE5043"/>
    <w:rsid w:val="00EE7094"/>
    <w:rsid w:val="00EE782E"/>
    <w:rsid w:val="00EF3388"/>
    <w:rsid w:val="00EF3729"/>
    <w:rsid w:val="00EF3FBA"/>
    <w:rsid w:val="00EF408D"/>
    <w:rsid w:val="00EF42A7"/>
    <w:rsid w:val="00EF4686"/>
    <w:rsid w:val="00EF4A23"/>
    <w:rsid w:val="00EF4DD0"/>
    <w:rsid w:val="00EF5B5A"/>
    <w:rsid w:val="00EF5EC1"/>
    <w:rsid w:val="00EF5F65"/>
    <w:rsid w:val="00F008AA"/>
    <w:rsid w:val="00F013B9"/>
    <w:rsid w:val="00F01F65"/>
    <w:rsid w:val="00F023AE"/>
    <w:rsid w:val="00F0252E"/>
    <w:rsid w:val="00F047CB"/>
    <w:rsid w:val="00F0485F"/>
    <w:rsid w:val="00F05A32"/>
    <w:rsid w:val="00F061B4"/>
    <w:rsid w:val="00F0671E"/>
    <w:rsid w:val="00F10C28"/>
    <w:rsid w:val="00F1387A"/>
    <w:rsid w:val="00F14BCB"/>
    <w:rsid w:val="00F16C2C"/>
    <w:rsid w:val="00F201FD"/>
    <w:rsid w:val="00F22BE2"/>
    <w:rsid w:val="00F23006"/>
    <w:rsid w:val="00F237F8"/>
    <w:rsid w:val="00F23E46"/>
    <w:rsid w:val="00F24699"/>
    <w:rsid w:val="00F26BC5"/>
    <w:rsid w:val="00F30499"/>
    <w:rsid w:val="00F3069B"/>
    <w:rsid w:val="00F33901"/>
    <w:rsid w:val="00F34414"/>
    <w:rsid w:val="00F35753"/>
    <w:rsid w:val="00F36A5C"/>
    <w:rsid w:val="00F40E01"/>
    <w:rsid w:val="00F43BDE"/>
    <w:rsid w:val="00F44518"/>
    <w:rsid w:val="00F44679"/>
    <w:rsid w:val="00F44D38"/>
    <w:rsid w:val="00F44EC1"/>
    <w:rsid w:val="00F44F29"/>
    <w:rsid w:val="00F45066"/>
    <w:rsid w:val="00F458F7"/>
    <w:rsid w:val="00F45D6A"/>
    <w:rsid w:val="00F47B77"/>
    <w:rsid w:val="00F519D1"/>
    <w:rsid w:val="00F51A67"/>
    <w:rsid w:val="00F51C55"/>
    <w:rsid w:val="00F547C0"/>
    <w:rsid w:val="00F55398"/>
    <w:rsid w:val="00F55E68"/>
    <w:rsid w:val="00F57555"/>
    <w:rsid w:val="00F57729"/>
    <w:rsid w:val="00F57EA6"/>
    <w:rsid w:val="00F60CF0"/>
    <w:rsid w:val="00F6105A"/>
    <w:rsid w:val="00F61CAF"/>
    <w:rsid w:val="00F6242C"/>
    <w:rsid w:val="00F67B95"/>
    <w:rsid w:val="00F71A25"/>
    <w:rsid w:val="00F72344"/>
    <w:rsid w:val="00F728F3"/>
    <w:rsid w:val="00F72FA9"/>
    <w:rsid w:val="00F744F2"/>
    <w:rsid w:val="00F74922"/>
    <w:rsid w:val="00F754B3"/>
    <w:rsid w:val="00F76453"/>
    <w:rsid w:val="00F7756D"/>
    <w:rsid w:val="00F77778"/>
    <w:rsid w:val="00F803A2"/>
    <w:rsid w:val="00F80725"/>
    <w:rsid w:val="00F816C8"/>
    <w:rsid w:val="00F81E9F"/>
    <w:rsid w:val="00F831DB"/>
    <w:rsid w:val="00F83715"/>
    <w:rsid w:val="00F8560C"/>
    <w:rsid w:val="00F862B3"/>
    <w:rsid w:val="00F863C1"/>
    <w:rsid w:val="00F900C8"/>
    <w:rsid w:val="00F9277C"/>
    <w:rsid w:val="00F93862"/>
    <w:rsid w:val="00F94035"/>
    <w:rsid w:val="00F95A7D"/>
    <w:rsid w:val="00F97A72"/>
    <w:rsid w:val="00FA4D5A"/>
    <w:rsid w:val="00FA55D5"/>
    <w:rsid w:val="00FA59DF"/>
    <w:rsid w:val="00FA64FB"/>
    <w:rsid w:val="00FA6C09"/>
    <w:rsid w:val="00FB07FF"/>
    <w:rsid w:val="00FB1E98"/>
    <w:rsid w:val="00FB2894"/>
    <w:rsid w:val="00FB2E55"/>
    <w:rsid w:val="00FB2EC3"/>
    <w:rsid w:val="00FB37B1"/>
    <w:rsid w:val="00FB4088"/>
    <w:rsid w:val="00FB4242"/>
    <w:rsid w:val="00FB4670"/>
    <w:rsid w:val="00FB6670"/>
    <w:rsid w:val="00FC31C2"/>
    <w:rsid w:val="00FC3482"/>
    <w:rsid w:val="00FC392B"/>
    <w:rsid w:val="00FC3EE7"/>
    <w:rsid w:val="00FC4DB1"/>
    <w:rsid w:val="00FC55F1"/>
    <w:rsid w:val="00FC78D5"/>
    <w:rsid w:val="00FC7B05"/>
    <w:rsid w:val="00FD017B"/>
    <w:rsid w:val="00FD28B2"/>
    <w:rsid w:val="00FD3998"/>
    <w:rsid w:val="00FD6AB9"/>
    <w:rsid w:val="00FD76F1"/>
    <w:rsid w:val="00FD7AF5"/>
    <w:rsid w:val="00FE0264"/>
    <w:rsid w:val="00FE1559"/>
    <w:rsid w:val="00FE4B08"/>
    <w:rsid w:val="00FE560B"/>
    <w:rsid w:val="00FE6138"/>
    <w:rsid w:val="00FE69A9"/>
    <w:rsid w:val="00FE6D1B"/>
    <w:rsid w:val="00FF00E0"/>
    <w:rsid w:val="00FF03F9"/>
    <w:rsid w:val="00FF1A99"/>
    <w:rsid w:val="00FF2DD7"/>
    <w:rsid w:val="00FF3D00"/>
    <w:rsid w:val="00FF48D8"/>
    <w:rsid w:val="00FF4C10"/>
    <w:rsid w:val="00FF6A33"/>
    <w:rsid w:val="00FF72C5"/>
    <w:rsid w:val="00FF759D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4DDA77"/>
  <w15:chartTrackingRefBased/>
  <w15:docId w15:val="{5FE08458-0035-4A0C-91DE-8582292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 w:hint="eastAsia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cs="Times New Roman"/>
      <w:b/>
      <w:bCs/>
      <w:color w:val="2F5395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cs="Times New Roman"/>
      <w:b/>
      <w:bCs/>
      <w:color w:val="4472C4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cs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cs="Times New Roman"/>
      <w:color w:val="1F3763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cs="Times New Roman"/>
      <w:i/>
      <w:iCs/>
      <w:color w:val="1F3763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  <w:rPr>
      <w:rFonts w:hint="eastAsia"/>
    </w:rPr>
  </w:style>
  <w:style w:type="character" w:customStyle="1" w:styleId="Heading1Char">
    <w:name w:val="Heading 1 Char"/>
    <w:rPr>
      <w:rFonts w:cs="Times New Roman" w:hint="eastAsia"/>
      <w:b/>
      <w:bCs/>
      <w:color w:val="2F5395"/>
      <w:sz w:val="28"/>
      <w:szCs w:val="28"/>
    </w:rPr>
  </w:style>
  <w:style w:type="character" w:customStyle="1" w:styleId="Heading2Char">
    <w:name w:val="Heading 2 Char"/>
    <w:rPr>
      <w:rFonts w:cs="Times New Roman" w:hint="eastAsia"/>
      <w:b/>
      <w:bCs/>
      <w:color w:val="4472C4"/>
      <w:sz w:val="26"/>
      <w:szCs w:val="26"/>
    </w:rPr>
  </w:style>
  <w:style w:type="character" w:customStyle="1" w:styleId="Heading3Char">
    <w:name w:val="Heading 3 Char"/>
    <w:rPr>
      <w:rFonts w:cs="Times New Roman" w:hint="eastAsia"/>
      <w:b/>
      <w:bCs/>
      <w:color w:val="4472C4"/>
    </w:rPr>
  </w:style>
  <w:style w:type="character" w:customStyle="1" w:styleId="Heading4Char">
    <w:name w:val="Heading 4 Char"/>
    <w:rPr>
      <w:rFonts w:cs="Times New Roman" w:hint="eastAsia"/>
      <w:b/>
      <w:bCs/>
      <w:i/>
      <w:iCs/>
      <w:color w:val="4472C4"/>
    </w:rPr>
  </w:style>
  <w:style w:type="character" w:customStyle="1" w:styleId="Heading5Char">
    <w:name w:val="Heading 5 Char"/>
    <w:rPr>
      <w:rFonts w:cs="Times New Roman" w:hint="eastAsia"/>
      <w:color w:val="1F3763"/>
    </w:rPr>
  </w:style>
  <w:style w:type="character" w:customStyle="1" w:styleId="Heading6Char">
    <w:name w:val="Heading 6 Char"/>
    <w:rPr>
      <w:rFonts w:cs="Times New Roman" w:hint="eastAsia"/>
      <w:i/>
      <w:iCs/>
      <w:color w:val="1F3763"/>
    </w:rPr>
  </w:style>
  <w:style w:type="character" w:customStyle="1" w:styleId="Heading7Char">
    <w:name w:val="Heading 7 Char"/>
    <w:rPr>
      <w:rFonts w:cs="Times New Roman" w:hint="eastAsia"/>
      <w:i/>
      <w:iCs/>
      <w:color w:val="404040"/>
    </w:rPr>
  </w:style>
  <w:style w:type="character" w:customStyle="1" w:styleId="Heading8Char">
    <w:name w:val="Heading 8 Char"/>
    <w:rPr>
      <w:rFonts w:cs="Times New Roman" w:hint="eastAsia"/>
      <w:color w:val="404040"/>
      <w:sz w:val="20"/>
      <w:szCs w:val="20"/>
    </w:rPr>
  </w:style>
  <w:style w:type="character" w:customStyle="1" w:styleId="Heading9Char">
    <w:name w:val="Heading 9 Char"/>
    <w:rPr>
      <w:rFonts w:cs="Times New Roman" w:hint="eastAsia"/>
      <w:i/>
      <w:iCs/>
      <w:color w:val="404040"/>
      <w:sz w:val="20"/>
      <w:szCs w:val="20"/>
    </w:rPr>
  </w:style>
  <w:style w:type="character" w:customStyle="1" w:styleId="TitleChar">
    <w:name w:val="Title Char"/>
    <w:rPr>
      <w:rFonts w:cs="Times New Roman" w:hint="eastAsia"/>
      <w:color w:val="333F4F"/>
      <w:spacing w:val="5"/>
      <w:sz w:val="52"/>
      <w:szCs w:val="52"/>
    </w:rPr>
  </w:style>
  <w:style w:type="character" w:customStyle="1" w:styleId="SubtitleChar">
    <w:name w:val="Subtitle Char"/>
    <w:rPr>
      <w:rFonts w:cs="Times New Roman" w:hint="eastAsia"/>
      <w:i/>
      <w:iCs/>
      <w:color w:val="4472C4"/>
      <w:spacing w:val="15"/>
      <w:sz w:val="24"/>
      <w:szCs w:val="24"/>
    </w:rPr>
  </w:style>
  <w:style w:type="character" w:styleId="SubtleEmphasis">
    <w:name w:val="Subtle Emphasis"/>
    <w:qFormat/>
    <w:rPr>
      <w:rFonts w:hint="eastAsia"/>
      <w:i/>
      <w:iCs/>
      <w:color w:val="808080"/>
    </w:rPr>
  </w:style>
  <w:style w:type="character" w:styleId="Emphasis">
    <w:name w:val="Emphasis"/>
    <w:qFormat/>
    <w:rPr>
      <w:rFonts w:hint="eastAsia"/>
      <w:i/>
      <w:iCs/>
    </w:rPr>
  </w:style>
  <w:style w:type="character" w:styleId="IntenseEmphasis">
    <w:name w:val="Intense Emphasis"/>
    <w:qFormat/>
    <w:rPr>
      <w:rFonts w:hint="eastAsia"/>
      <w:b/>
      <w:bCs/>
      <w:i/>
      <w:iCs/>
      <w:color w:val="4472C4"/>
    </w:rPr>
  </w:style>
  <w:style w:type="character" w:styleId="Strong">
    <w:name w:val="Strong"/>
    <w:qFormat/>
    <w:rPr>
      <w:rFonts w:hint="eastAsia"/>
      <w:b/>
      <w:bCs/>
    </w:rPr>
  </w:style>
  <w:style w:type="character" w:customStyle="1" w:styleId="QuoteChar">
    <w:name w:val="Quote Char"/>
    <w:rPr>
      <w:rFonts w:hint="eastAsia"/>
      <w:i/>
      <w:iCs/>
      <w:color w:val="000000"/>
    </w:rPr>
  </w:style>
  <w:style w:type="character" w:customStyle="1" w:styleId="IntenseQuoteChar">
    <w:name w:val="Intense Quote Char"/>
    <w:rPr>
      <w:rFonts w:hint="eastAsia"/>
      <w:b/>
      <w:bCs/>
      <w:i/>
      <w:iCs/>
      <w:color w:val="4472C4"/>
    </w:rPr>
  </w:style>
  <w:style w:type="character" w:styleId="SubtleReference">
    <w:name w:val="Subtle Reference"/>
    <w:qFormat/>
    <w:rPr>
      <w:rFonts w:hint="eastAsia"/>
      <w:smallCaps/>
      <w:color w:val="ED7D31"/>
      <w:u w:val="single"/>
    </w:rPr>
  </w:style>
  <w:style w:type="character" w:styleId="IntenseReference">
    <w:name w:val="Intense Reference"/>
    <w:qFormat/>
    <w:rPr>
      <w:rFonts w:hint="eastAsia"/>
      <w:b/>
      <w:bCs/>
      <w:smallCaps/>
      <w:color w:val="ED7D31"/>
      <w:spacing w:val="5"/>
      <w:u w:val="single"/>
    </w:rPr>
  </w:style>
  <w:style w:type="character" w:styleId="BookTitle">
    <w:name w:val="Book Title"/>
    <w:qFormat/>
    <w:rPr>
      <w:rFonts w:hint="eastAsia"/>
      <w:b/>
      <w:bCs/>
      <w:smallCaps/>
      <w:spacing w:val="5"/>
    </w:rPr>
  </w:style>
  <w:style w:type="character" w:customStyle="1" w:styleId="FootnoteTextChar">
    <w:name w:val="Footnote Text Char"/>
    <w:rPr>
      <w:rFonts w:hint="eastAsia"/>
      <w:sz w:val="20"/>
      <w:szCs w:val="20"/>
    </w:rPr>
  </w:style>
  <w:style w:type="character" w:customStyle="1" w:styleId="FootnoteCharacters">
    <w:name w:val="Footnote Characters"/>
    <w:rPr>
      <w:rFonts w:hint="eastAsia"/>
      <w:vertAlign w:val="superscript"/>
    </w:rPr>
  </w:style>
  <w:style w:type="character" w:customStyle="1" w:styleId="EndnoteTextChar">
    <w:name w:val="Endnote Text Char"/>
    <w:rPr>
      <w:rFonts w:hint="eastAsia"/>
      <w:sz w:val="20"/>
      <w:szCs w:val="20"/>
    </w:rPr>
  </w:style>
  <w:style w:type="character" w:customStyle="1" w:styleId="EndnoteCharacters">
    <w:name w:val="Endnote Characters"/>
    <w:rPr>
      <w:rFonts w:hint="eastAsia"/>
      <w:vertAlign w:val="superscript"/>
    </w:rPr>
  </w:style>
  <w:style w:type="character" w:styleId="Hyperlink">
    <w:name w:val="Hyperlink"/>
    <w:rPr>
      <w:rFonts w:hint="eastAsia"/>
      <w:color w:val="0563C1"/>
      <w:u w:val="single"/>
    </w:rPr>
  </w:style>
  <w:style w:type="character" w:customStyle="1" w:styleId="PlainTextChar">
    <w:name w:val="Plain Text Char"/>
    <w:rPr>
      <w:rFonts w:ascii="Courier New" w:hAnsi="Courier New" w:cs="Courier New" w:hint="eastAsia"/>
      <w:sz w:val="21"/>
      <w:szCs w:val="21"/>
    </w:rPr>
  </w:style>
  <w:style w:type="character" w:customStyle="1" w:styleId="HeaderChar">
    <w:name w:val="Header Char"/>
    <w:rPr>
      <w:rFonts w:hint="eastAsia"/>
    </w:rPr>
  </w:style>
  <w:style w:type="character" w:customStyle="1" w:styleId="FooterChar">
    <w:name w:val="Footer Char"/>
    <w:uiPriority w:val="99"/>
    <w:rPr>
      <w:rFonts w:hint="eastAsi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Pr>
      <w:rFonts w:cs="Arial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 w:hint="eastAsia"/>
      <w:sz w:val="22"/>
      <w:szCs w:val="22"/>
      <w:lang w:eastAsia="ar-SA"/>
    </w:rPr>
  </w:style>
  <w:style w:type="paragraph" w:styleId="Title">
    <w:name w:val="Title"/>
    <w:basedOn w:val="Normal"/>
    <w:next w:val="Normal"/>
    <w:qFormat/>
    <w:pPr>
      <w:pBdr>
        <w:bottom w:val="single" w:sz="8" w:space="4" w:color="000000"/>
      </w:pBdr>
      <w:spacing w:after="300" w:line="240" w:lineRule="auto"/>
    </w:pPr>
    <w:rPr>
      <w:rFonts w:cs="Times New Roma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qFormat/>
    <w:rPr>
      <w:rFonts w:cs="Times New Roman"/>
      <w:i/>
      <w:iCs/>
      <w:color w:val="4472C4"/>
      <w:spacing w:val="15"/>
      <w:sz w:val="24"/>
      <w:szCs w:val="24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4472C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uiPriority w:val="99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3017F5"/>
    <w:rPr>
      <w:vertAlign w:val="superscript"/>
    </w:rPr>
  </w:style>
  <w:style w:type="table" w:styleId="TableGrid">
    <w:name w:val="Table Grid"/>
    <w:basedOn w:val="TableNormal"/>
    <w:uiPriority w:val="39"/>
    <w:rsid w:val="0092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CA7"/>
    <w:rPr>
      <w:rFonts w:ascii="Calibri" w:eastAsia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CA7"/>
    <w:rPr>
      <w:rFonts w:ascii="Calibri" w:eastAsia="Calibri" w:hAnsi="Calibri" w:cs="Calibri"/>
      <w:b/>
      <w:bCs/>
      <w:lang w:eastAsia="ar-SA"/>
    </w:rPr>
  </w:style>
  <w:style w:type="paragraph" w:styleId="Revision">
    <w:name w:val="Revision"/>
    <w:hidden/>
    <w:uiPriority w:val="99"/>
    <w:semiHidden/>
    <w:rsid w:val="00A031E7"/>
    <w:rPr>
      <w:rFonts w:ascii="Calibri" w:eastAsia="Calibri" w:hAnsi="Calibri" w:cs="Calibri" w:hint="eastAsia"/>
      <w:sz w:val="22"/>
      <w:szCs w:val="22"/>
      <w:lang w:eastAsia="ar-SA"/>
    </w:rPr>
  </w:style>
  <w:style w:type="paragraph" w:customStyle="1" w:styleId="yiv7660849798msonormal">
    <w:name w:val="yiv7660849798msonormal"/>
    <w:basedOn w:val="Normal"/>
    <w:rsid w:val="00A303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1DAD-2CBB-4D02-B7B2-31CA5E71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Bray</dc:creator>
  <cp:keywords/>
  <cp:lastModifiedBy>Ann</cp:lastModifiedBy>
  <cp:revision>2</cp:revision>
  <cp:lastPrinted>2024-02-20T14:17:00Z</cp:lastPrinted>
  <dcterms:created xsi:type="dcterms:W3CDTF">2024-09-10T20:52:00Z</dcterms:created>
  <dcterms:modified xsi:type="dcterms:W3CDTF">2024-09-10T20:52:00Z</dcterms:modified>
</cp:coreProperties>
</file>